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632B0" w14:textId="77777777" w:rsidR="006A7ABB" w:rsidRPr="00AD6C75" w:rsidRDefault="00C0324D" w:rsidP="00F4612D">
      <w:pPr>
        <w:jc w:val="center"/>
        <w:rPr>
          <w:rFonts w:ascii="Times New Roman" w:hAnsi="Times New Roman" w:cs="Times New Roman"/>
          <w:b/>
          <w:sz w:val="24"/>
          <w:szCs w:val="24"/>
        </w:rPr>
      </w:pPr>
      <w:r w:rsidRPr="00AD6C75">
        <w:rPr>
          <w:rFonts w:ascii="Times New Roman" w:hAnsi="Times New Roman" w:cs="Times New Roman"/>
          <w:b/>
          <w:sz w:val="24"/>
          <w:szCs w:val="24"/>
        </w:rPr>
        <w:t>CHECKLIST FOR WRITING STYLE</w:t>
      </w:r>
    </w:p>
    <w:tbl>
      <w:tblPr>
        <w:tblStyle w:val="TabloKlavuzu"/>
        <w:tblW w:w="14283" w:type="dxa"/>
        <w:tblLayout w:type="fixed"/>
        <w:tblLook w:val="04A0" w:firstRow="1" w:lastRow="0" w:firstColumn="1" w:lastColumn="0" w:noHBand="0" w:noVBand="1"/>
      </w:tblPr>
      <w:tblGrid>
        <w:gridCol w:w="817"/>
        <w:gridCol w:w="9214"/>
        <w:gridCol w:w="4252"/>
      </w:tblGrid>
      <w:tr w:rsidR="00F4612D" w14:paraId="1C9DD22D" w14:textId="77777777" w:rsidTr="004B580E">
        <w:tc>
          <w:tcPr>
            <w:tcW w:w="817" w:type="dxa"/>
            <w:vAlign w:val="center"/>
          </w:tcPr>
          <w:p w14:paraId="7A135071" w14:textId="77777777" w:rsidR="00F4612D" w:rsidRPr="00AD6C75" w:rsidRDefault="00196BF8" w:rsidP="00575E2C">
            <w:pPr>
              <w:jc w:val="center"/>
              <w:rPr>
                <w:rFonts w:ascii="Times New Roman" w:hAnsi="Times New Roman" w:cs="Times New Roman"/>
                <w:b/>
                <w:sz w:val="24"/>
                <w:szCs w:val="24"/>
              </w:rPr>
            </w:pPr>
            <w:r w:rsidRPr="00AD6C75">
              <w:rPr>
                <w:rFonts w:ascii="Times New Roman" w:hAnsi="Times New Roman" w:cs="Times New Roman"/>
                <w:b/>
                <w:sz w:val="24"/>
                <w:szCs w:val="24"/>
              </w:rPr>
              <w:t>NO.</w:t>
            </w:r>
          </w:p>
        </w:tc>
        <w:tc>
          <w:tcPr>
            <w:tcW w:w="9214" w:type="dxa"/>
          </w:tcPr>
          <w:p w14:paraId="5201FC55" w14:textId="77777777" w:rsidR="00F4612D" w:rsidRPr="00AD6C75" w:rsidRDefault="00196BF8" w:rsidP="00865EF5">
            <w:pPr>
              <w:jc w:val="center"/>
              <w:rPr>
                <w:rFonts w:ascii="Times New Roman" w:hAnsi="Times New Roman" w:cs="Times New Roman"/>
                <w:b/>
                <w:sz w:val="24"/>
                <w:szCs w:val="24"/>
              </w:rPr>
            </w:pPr>
            <w:r w:rsidRPr="00AD6C75">
              <w:rPr>
                <w:rFonts w:ascii="Times New Roman" w:hAnsi="Times New Roman" w:cs="Times New Roman"/>
                <w:b/>
                <w:sz w:val="24"/>
                <w:szCs w:val="24"/>
              </w:rPr>
              <w:t>GUIDELINE</w:t>
            </w:r>
          </w:p>
        </w:tc>
        <w:tc>
          <w:tcPr>
            <w:tcW w:w="4252" w:type="dxa"/>
          </w:tcPr>
          <w:p w14:paraId="313A1754" w14:textId="77777777" w:rsidR="00F4612D" w:rsidRPr="00AD6C75" w:rsidRDefault="00196BF8" w:rsidP="00F4612D">
            <w:pPr>
              <w:jc w:val="center"/>
              <w:rPr>
                <w:rFonts w:ascii="Times New Roman" w:hAnsi="Times New Roman" w:cs="Times New Roman"/>
                <w:b/>
                <w:sz w:val="24"/>
                <w:szCs w:val="24"/>
              </w:rPr>
            </w:pPr>
            <w:r w:rsidRPr="00AD6C75">
              <w:rPr>
                <w:rFonts w:ascii="Times New Roman" w:hAnsi="Times New Roman" w:cs="Times New Roman"/>
                <w:b/>
                <w:sz w:val="24"/>
                <w:szCs w:val="24"/>
              </w:rPr>
              <w:t>REMARKS</w:t>
            </w:r>
          </w:p>
        </w:tc>
      </w:tr>
      <w:tr w:rsidR="00F4612D" w14:paraId="76057FA4" w14:textId="77777777" w:rsidTr="004B580E">
        <w:tc>
          <w:tcPr>
            <w:tcW w:w="817" w:type="dxa"/>
            <w:vAlign w:val="center"/>
          </w:tcPr>
          <w:p w14:paraId="6D94C7F6"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w:t>
            </w:r>
          </w:p>
        </w:tc>
        <w:tc>
          <w:tcPr>
            <w:tcW w:w="9214" w:type="dxa"/>
          </w:tcPr>
          <w:p w14:paraId="7FC80A5F" w14:textId="77777777" w:rsidR="00F4612D" w:rsidRPr="00196BF8" w:rsidRDefault="00196BF8" w:rsidP="00196BF8">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Articles should be between 4000 and 10.000 words including the footnotes and </w:t>
            </w:r>
            <w:r w:rsidRPr="00FD750E">
              <w:rPr>
                <w:rFonts w:ascii="Times New Roman" w:eastAsia="Times New Roman" w:hAnsi="Times New Roman" w:cs="Times New Roman"/>
                <w:sz w:val="24"/>
                <w:szCs w:val="24"/>
                <w:lang w:val="en-US" w:eastAsia="tr-TR"/>
              </w:rPr>
              <w:t>bibliography</w:t>
            </w:r>
            <w:r w:rsidRPr="00FD750E">
              <w:rPr>
                <w:rFonts w:ascii="Times New Roman" w:hAnsi="Times New Roman" w:cs="Times New Roman"/>
                <w:sz w:val="24"/>
                <w:szCs w:val="24"/>
                <w:lang w:val="en-US"/>
              </w:rPr>
              <w:t>. Book reviews are require</w:t>
            </w:r>
            <w:r>
              <w:rPr>
                <w:rFonts w:ascii="Times New Roman" w:hAnsi="Times New Roman" w:cs="Times New Roman"/>
                <w:sz w:val="24"/>
                <w:szCs w:val="24"/>
                <w:lang w:val="en-US"/>
              </w:rPr>
              <w:t>d to be between 1000-1500 words</w:t>
            </w:r>
            <w:r w:rsidR="00E3558D" w:rsidRPr="00E3558D">
              <w:rPr>
                <w:rFonts w:ascii="Times New Roman" w:hAnsi="Times New Roman" w:cs="Times New Roman"/>
                <w:sz w:val="24"/>
                <w:szCs w:val="24"/>
                <w:lang w:eastAsia="tr-TR"/>
              </w:rPr>
              <w:t>.</w:t>
            </w:r>
          </w:p>
        </w:tc>
        <w:tc>
          <w:tcPr>
            <w:tcW w:w="4252" w:type="dxa"/>
          </w:tcPr>
          <w:p w14:paraId="3842CED4" w14:textId="77777777" w:rsidR="00F4612D" w:rsidRDefault="00F4612D" w:rsidP="00F4612D">
            <w:pPr>
              <w:jc w:val="center"/>
              <w:rPr>
                <w:rFonts w:ascii="Times New Roman" w:hAnsi="Times New Roman" w:cs="Times New Roman"/>
                <w:sz w:val="24"/>
                <w:szCs w:val="24"/>
              </w:rPr>
            </w:pPr>
          </w:p>
        </w:tc>
      </w:tr>
      <w:tr w:rsidR="00F4612D" w14:paraId="54B2CB68" w14:textId="77777777" w:rsidTr="004B580E">
        <w:tc>
          <w:tcPr>
            <w:tcW w:w="817" w:type="dxa"/>
            <w:vAlign w:val="center"/>
          </w:tcPr>
          <w:p w14:paraId="4BFEB49B"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2.</w:t>
            </w:r>
          </w:p>
        </w:tc>
        <w:tc>
          <w:tcPr>
            <w:tcW w:w="9214" w:type="dxa"/>
          </w:tcPr>
          <w:p w14:paraId="05638C3B" w14:textId="77777777" w:rsidR="00F4612D" w:rsidRDefault="00196BF8" w:rsidP="00865EF5">
            <w:pPr>
              <w:jc w:val="both"/>
              <w:rPr>
                <w:rFonts w:ascii="Times New Roman" w:hAnsi="Times New Roman" w:cs="Times New Roman"/>
                <w:sz w:val="24"/>
                <w:szCs w:val="24"/>
              </w:rPr>
            </w:pPr>
            <w:r w:rsidRPr="00FD750E">
              <w:rPr>
                <w:rFonts w:ascii="Times New Roman" w:eastAsia="Times New Roman" w:hAnsi="Times New Roman" w:cs="Times New Roman"/>
                <w:sz w:val="24"/>
                <w:szCs w:val="24"/>
                <w:lang w:val="en-US" w:eastAsia="tr-TR"/>
              </w:rPr>
              <w:t>The content of the articles submitted to the Journal of Terrorism and Radicalization Studies should be in the following order: title of the study, abstract, keywords, introduction, methodology, results, discussion, bibliography, appendices. Introduction, conclusion and bibliography titles are not numbered.</w:t>
            </w:r>
          </w:p>
        </w:tc>
        <w:tc>
          <w:tcPr>
            <w:tcW w:w="4252" w:type="dxa"/>
          </w:tcPr>
          <w:p w14:paraId="570778D1" w14:textId="77777777" w:rsidR="00F4612D" w:rsidRDefault="00F4612D" w:rsidP="00F4612D">
            <w:pPr>
              <w:jc w:val="center"/>
              <w:rPr>
                <w:rFonts w:ascii="Times New Roman" w:hAnsi="Times New Roman" w:cs="Times New Roman"/>
                <w:sz w:val="24"/>
                <w:szCs w:val="24"/>
              </w:rPr>
            </w:pPr>
          </w:p>
        </w:tc>
      </w:tr>
      <w:tr w:rsidR="00F4612D" w14:paraId="119FCD5B" w14:textId="77777777" w:rsidTr="004B580E">
        <w:tc>
          <w:tcPr>
            <w:tcW w:w="817" w:type="dxa"/>
            <w:vAlign w:val="center"/>
          </w:tcPr>
          <w:p w14:paraId="6A323AAE"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3.</w:t>
            </w:r>
          </w:p>
        </w:tc>
        <w:tc>
          <w:tcPr>
            <w:tcW w:w="9214" w:type="dxa"/>
          </w:tcPr>
          <w:p w14:paraId="2402269D" w14:textId="48B3CAAD" w:rsidR="00F4612D" w:rsidRPr="00196BF8" w:rsidRDefault="00196BF8" w:rsidP="00196BF8">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Author’s academic title, position, institutional e-mail address and ORCID number should be stated in a footnote in the first page starting with a </w:t>
            </w:r>
            <w:proofErr w:type="gramStart"/>
            <w:r w:rsidRPr="00FD750E">
              <w:rPr>
                <w:rFonts w:ascii="Times New Roman" w:hAnsi="Times New Roman" w:cs="Times New Roman"/>
                <w:sz w:val="24"/>
                <w:szCs w:val="24"/>
                <w:lang w:val="en-US"/>
              </w:rPr>
              <w:t>“ *</w:t>
            </w:r>
            <w:proofErr w:type="gramEnd"/>
            <w:r w:rsidRPr="00FD750E">
              <w:rPr>
                <w:rFonts w:ascii="Times New Roman" w:hAnsi="Times New Roman" w:cs="Times New Roman"/>
                <w:sz w:val="24"/>
                <w:szCs w:val="24"/>
                <w:lang w:val="en-US"/>
              </w:rPr>
              <w:t xml:space="preserve"> ” 8 points font size. </w:t>
            </w:r>
            <w:r>
              <w:rPr>
                <w:rFonts w:ascii="Times New Roman" w:hAnsi="Times New Roman" w:cs="Times New Roman"/>
                <w:sz w:val="24"/>
                <w:szCs w:val="24"/>
                <w:lang w:val="en-US"/>
              </w:rPr>
              <w:t>(</w:t>
            </w:r>
            <w:r w:rsidRPr="00FD750E">
              <w:rPr>
                <w:rFonts w:ascii="Times New Roman" w:hAnsi="Times New Roman" w:cs="Times New Roman"/>
                <w:sz w:val="24"/>
                <w:szCs w:val="24"/>
                <w:lang w:val="en-US"/>
              </w:rPr>
              <w:t xml:space="preserve">Ex: Assoc. Prof. Name SURNAME, </w:t>
            </w:r>
            <w:proofErr w:type="spellStart"/>
            <w:r w:rsidR="00A465E4">
              <w:rPr>
                <w:rFonts w:ascii="Times New Roman" w:hAnsi="Times New Roman" w:cs="Times New Roman"/>
                <w:sz w:val="24"/>
                <w:szCs w:val="24"/>
                <w:lang w:val="en-US"/>
              </w:rPr>
              <w:t>Ankaralılar</w:t>
            </w:r>
            <w:proofErr w:type="spellEnd"/>
            <w:r w:rsidRPr="00FD750E">
              <w:rPr>
                <w:rFonts w:ascii="Times New Roman" w:hAnsi="Times New Roman" w:cs="Times New Roman"/>
                <w:sz w:val="24"/>
                <w:szCs w:val="24"/>
                <w:lang w:val="en-US"/>
              </w:rPr>
              <w:t xml:space="preserve"> University Department of </w:t>
            </w:r>
            <w:r w:rsidR="00A465E4">
              <w:rPr>
                <w:rFonts w:ascii="Times New Roman" w:hAnsi="Times New Roman" w:cs="Times New Roman"/>
                <w:sz w:val="24"/>
                <w:szCs w:val="24"/>
                <w:lang w:val="en-US"/>
              </w:rPr>
              <w:t>Intelligence Studies</w:t>
            </w:r>
            <w:r w:rsidRPr="00FD750E">
              <w:rPr>
                <w:rFonts w:ascii="Times New Roman" w:hAnsi="Times New Roman" w:cs="Times New Roman"/>
                <w:sz w:val="24"/>
                <w:szCs w:val="24"/>
                <w:lang w:val="en-US"/>
              </w:rPr>
              <w:t xml:space="preserve">, </w:t>
            </w:r>
            <w:proofErr w:type="gramStart"/>
            <w:r w:rsidRPr="00FD750E">
              <w:rPr>
                <w:rFonts w:ascii="Times New Roman" w:hAnsi="Times New Roman" w:cs="Times New Roman"/>
                <w:sz w:val="24"/>
                <w:szCs w:val="24"/>
                <w:lang w:val="en-US" w:eastAsia="tr-TR"/>
              </w:rPr>
              <w:t>erhaankara@gmail.org</w:t>
            </w:r>
            <w:proofErr w:type="gramEnd"/>
            <w:r w:rsidRPr="00FD750E">
              <w:rPr>
                <w:rFonts w:ascii="Times New Roman" w:hAnsi="Times New Roman" w:cs="Times New Roman"/>
                <w:sz w:val="24"/>
                <w:szCs w:val="24"/>
                <w:lang w:val="en-US" w:eastAsia="tr-TR"/>
              </w:rPr>
              <w:t xml:space="preserve">, ORCID: </w:t>
            </w:r>
            <w:r w:rsidRPr="00196BF8">
              <w:rPr>
                <w:rFonts w:ascii="Times New Roman" w:hAnsi="Times New Roman" w:cs="Times New Roman"/>
                <w:sz w:val="24"/>
                <w:szCs w:val="24"/>
                <w:lang w:val="en-US" w:eastAsia="tr-TR"/>
              </w:rPr>
              <w:t>https://orcid.org/0XX0-00XX-3XX5-2XX8</w:t>
            </w:r>
            <w:r w:rsidRPr="00FD750E">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p>
        </w:tc>
        <w:tc>
          <w:tcPr>
            <w:tcW w:w="4252" w:type="dxa"/>
          </w:tcPr>
          <w:p w14:paraId="0190231D" w14:textId="77777777" w:rsidR="00F4612D" w:rsidRDefault="00F4612D" w:rsidP="00F4612D">
            <w:pPr>
              <w:jc w:val="center"/>
              <w:rPr>
                <w:rFonts w:ascii="Times New Roman" w:hAnsi="Times New Roman" w:cs="Times New Roman"/>
                <w:sz w:val="24"/>
                <w:szCs w:val="24"/>
              </w:rPr>
            </w:pPr>
          </w:p>
        </w:tc>
      </w:tr>
      <w:tr w:rsidR="00F4612D" w14:paraId="2706C039" w14:textId="77777777" w:rsidTr="004B580E">
        <w:tc>
          <w:tcPr>
            <w:tcW w:w="817" w:type="dxa"/>
            <w:vAlign w:val="center"/>
          </w:tcPr>
          <w:p w14:paraId="3A95C9EB"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4.</w:t>
            </w:r>
          </w:p>
        </w:tc>
        <w:tc>
          <w:tcPr>
            <w:tcW w:w="9214" w:type="dxa"/>
          </w:tcPr>
          <w:p w14:paraId="1F7001A5" w14:textId="77777777" w:rsidR="00F4612D" w:rsidRDefault="00196BF8" w:rsidP="00865EF5">
            <w:pPr>
              <w:jc w:val="both"/>
              <w:rPr>
                <w:rFonts w:ascii="Times New Roman" w:hAnsi="Times New Roman" w:cs="Times New Roman"/>
                <w:sz w:val="24"/>
                <w:szCs w:val="24"/>
              </w:rPr>
            </w:pPr>
            <w:r w:rsidRPr="00FD750E">
              <w:rPr>
                <w:rFonts w:ascii="Times New Roman" w:hAnsi="Times New Roman" w:cs="Times New Roman"/>
                <w:sz w:val="24"/>
                <w:szCs w:val="24"/>
                <w:lang w:val="en-US"/>
              </w:rPr>
              <w:t xml:space="preserve">The ÖZET in Turkish and ABSTRACT headings should be centered on the page, all in capital letters, </w:t>
            </w:r>
            <w:r w:rsidRPr="00FD750E">
              <w:rPr>
                <w:rFonts w:ascii="Times New Roman" w:hAnsi="Times New Roman" w:cs="Times New Roman"/>
                <w:sz w:val="24"/>
                <w:szCs w:val="24"/>
                <w:lang w:val="en-US" w:eastAsia="tr-TR"/>
              </w:rPr>
              <w:t>Times New Roman</w:t>
            </w:r>
            <w:r w:rsidRPr="00FD750E">
              <w:rPr>
                <w:rFonts w:ascii="Times New Roman" w:hAnsi="Times New Roman" w:cs="Times New Roman"/>
                <w:sz w:val="24"/>
                <w:szCs w:val="24"/>
                <w:lang w:val="en-US"/>
              </w:rPr>
              <w:t xml:space="preserve"> font with 11 font size (ABSTRACT / ABSTRACT i.e.).</w:t>
            </w:r>
          </w:p>
        </w:tc>
        <w:tc>
          <w:tcPr>
            <w:tcW w:w="4252" w:type="dxa"/>
          </w:tcPr>
          <w:p w14:paraId="26FBDAD4" w14:textId="77777777" w:rsidR="00F4612D" w:rsidRDefault="00F4612D" w:rsidP="00F4612D">
            <w:pPr>
              <w:jc w:val="center"/>
              <w:rPr>
                <w:rFonts w:ascii="Times New Roman" w:hAnsi="Times New Roman" w:cs="Times New Roman"/>
                <w:sz w:val="24"/>
                <w:szCs w:val="24"/>
              </w:rPr>
            </w:pPr>
          </w:p>
        </w:tc>
      </w:tr>
      <w:tr w:rsidR="00F4612D" w14:paraId="0C522ABA" w14:textId="77777777" w:rsidTr="004B580E">
        <w:tc>
          <w:tcPr>
            <w:tcW w:w="817" w:type="dxa"/>
            <w:vAlign w:val="center"/>
          </w:tcPr>
          <w:p w14:paraId="49090FF1"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5.</w:t>
            </w:r>
          </w:p>
        </w:tc>
        <w:tc>
          <w:tcPr>
            <w:tcW w:w="9214" w:type="dxa"/>
          </w:tcPr>
          <w:p w14:paraId="7BB56418" w14:textId="77777777" w:rsidR="00F4612D" w:rsidRDefault="00196BF8" w:rsidP="00865EF5">
            <w:pPr>
              <w:jc w:val="both"/>
              <w:rPr>
                <w:rFonts w:ascii="Times New Roman" w:hAnsi="Times New Roman" w:cs="Times New Roman"/>
                <w:sz w:val="24"/>
                <w:szCs w:val="24"/>
              </w:rPr>
            </w:pPr>
            <w:r w:rsidRPr="00FD750E">
              <w:rPr>
                <w:rFonts w:ascii="Times New Roman" w:hAnsi="Times New Roman" w:cs="Times New Roman"/>
                <w:sz w:val="24"/>
                <w:szCs w:val="24"/>
                <w:lang w:val="en-US"/>
              </w:rPr>
              <w:t xml:space="preserve">ÖZET in Turkish and ABSTRACT in English should be at the beginning of the article and must be written in maximum 200 words, </w:t>
            </w:r>
            <w:r w:rsidRPr="00FD750E">
              <w:rPr>
                <w:rFonts w:ascii="Times New Roman" w:hAnsi="Times New Roman" w:cs="Times New Roman"/>
                <w:sz w:val="24"/>
                <w:szCs w:val="24"/>
                <w:lang w:val="en-US" w:eastAsia="tr-TR"/>
              </w:rPr>
              <w:t>Times New Roman</w:t>
            </w:r>
            <w:r w:rsidRPr="00FD750E">
              <w:rPr>
                <w:rFonts w:ascii="Times New Roman" w:hAnsi="Times New Roman" w:cs="Times New Roman"/>
                <w:sz w:val="24"/>
                <w:szCs w:val="24"/>
                <w:lang w:val="en-US"/>
              </w:rPr>
              <w:t xml:space="preserve"> font with 9 font size, spacing 6pt before and after, multiple line space at 1,15.</w:t>
            </w:r>
          </w:p>
        </w:tc>
        <w:tc>
          <w:tcPr>
            <w:tcW w:w="4252" w:type="dxa"/>
          </w:tcPr>
          <w:p w14:paraId="78CDDADC" w14:textId="77777777" w:rsidR="00F4612D" w:rsidRDefault="00F4612D" w:rsidP="00F4612D">
            <w:pPr>
              <w:jc w:val="center"/>
              <w:rPr>
                <w:rFonts w:ascii="Times New Roman" w:hAnsi="Times New Roman" w:cs="Times New Roman"/>
                <w:sz w:val="24"/>
                <w:szCs w:val="24"/>
              </w:rPr>
            </w:pPr>
          </w:p>
        </w:tc>
      </w:tr>
      <w:tr w:rsidR="00F4612D" w14:paraId="4AAE9DFA" w14:textId="77777777" w:rsidTr="004B580E">
        <w:tc>
          <w:tcPr>
            <w:tcW w:w="817" w:type="dxa"/>
            <w:vAlign w:val="center"/>
          </w:tcPr>
          <w:p w14:paraId="473DDE56"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6.</w:t>
            </w:r>
          </w:p>
        </w:tc>
        <w:tc>
          <w:tcPr>
            <w:tcW w:w="9214" w:type="dxa"/>
          </w:tcPr>
          <w:p w14:paraId="2B876EFF" w14:textId="77777777" w:rsidR="00F4612D" w:rsidRDefault="00196BF8" w:rsidP="00865EF5">
            <w:pPr>
              <w:jc w:val="both"/>
              <w:rPr>
                <w:rFonts w:ascii="Times New Roman" w:hAnsi="Times New Roman" w:cs="Times New Roman"/>
                <w:sz w:val="24"/>
                <w:szCs w:val="24"/>
              </w:rPr>
            </w:pPr>
            <w:r w:rsidRPr="00FD750E">
              <w:rPr>
                <w:rFonts w:ascii="Times New Roman" w:hAnsi="Times New Roman" w:cs="Times New Roman"/>
                <w:sz w:val="24"/>
                <w:szCs w:val="24"/>
                <w:lang w:val="en-US"/>
              </w:rPr>
              <w:t>Both ÖZET in Turkish and ABSTRACT in English need to cover the purpose, method, hypothesis and results of the study briefly.</w:t>
            </w:r>
            <w:r>
              <w:rPr>
                <w:rFonts w:ascii="Times New Roman" w:hAnsi="Times New Roman" w:cs="Times New Roman"/>
                <w:sz w:val="24"/>
                <w:szCs w:val="24"/>
                <w:lang w:val="en-US"/>
              </w:rPr>
              <w:t xml:space="preserve"> </w:t>
            </w:r>
          </w:p>
        </w:tc>
        <w:tc>
          <w:tcPr>
            <w:tcW w:w="4252" w:type="dxa"/>
          </w:tcPr>
          <w:p w14:paraId="05B9F9BE" w14:textId="77777777" w:rsidR="00F4612D" w:rsidRDefault="00F4612D" w:rsidP="00F4612D">
            <w:pPr>
              <w:jc w:val="center"/>
              <w:rPr>
                <w:rFonts w:ascii="Times New Roman" w:hAnsi="Times New Roman" w:cs="Times New Roman"/>
                <w:sz w:val="24"/>
                <w:szCs w:val="24"/>
              </w:rPr>
            </w:pPr>
          </w:p>
        </w:tc>
      </w:tr>
      <w:tr w:rsidR="00F4612D" w14:paraId="14591DDC" w14:textId="77777777" w:rsidTr="004B580E">
        <w:tc>
          <w:tcPr>
            <w:tcW w:w="817" w:type="dxa"/>
            <w:vAlign w:val="center"/>
          </w:tcPr>
          <w:p w14:paraId="27EF6340"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7.</w:t>
            </w:r>
          </w:p>
        </w:tc>
        <w:tc>
          <w:tcPr>
            <w:tcW w:w="9214" w:type="dxa"/>
          </w:tcPr>
          <w:p w14:paraId="25BF6984" w14:textId="77777777" w:rsidR="00F4612D" w:rsidRPr="00196BF8" w:rsidRDefault="00196BF8" w:rsidP="00196BF8">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Also in both versions of the articles, at least five (5) or at most seven (7) key words must be added to the abstracts, with a style of </w:t>
            </w:r>
            <w:r w:rsidRPr="00FD750E">
              <w:rPr>
                <w:rFonts w:ascii="Times New Roman" w:hAnsi="Times New Roman" w:cs="Times New Roman"/>
                <w:sz w:val="24"/>
                <w:szCs w:val="24"/>
                <w:lang w:val="en-US" w:eastAsia="tr-TR"/>
              </w:rPr>
              <w:t>Times New Roman</w:t>
            </w:r>
            <w:r w:rsidRPr="00FD750E">
              <w:rPr>
                <w:rFonts w:ascii="Times New Roman" w:hAnsi="Times New Roman" w:cs="Times New Roman"/>
                <w:sz w:val="24"/>
                <w:szCs w:val="24"/>
                <w:lang w:val="en-US"/>
              </w:rPr>
              <w:t xml:space="preserve"> font with 9 font size and italic.</w:t>
            </w:r>
          </w:p>
        </w:tc>
        <w:tc>
          <w:tcPr>
            <w:tcW w:w="4252" w:type="dxa"/>
          </w:tcPr>
          <w:p w14:paraId="3B3FA992" w14:textId="77777777" w:rsidR="00F4612D" w:rsidRDefault="00F4612D" w:rsidP="00F4612D">
            <w:pPr>
              <w:jc w:val="center"/>
              <w:rPr>
                <w:rFonts w:ascii="Times New Roman" w:hAnsi="Times New Roman" w:cs="Times New Roman"/>
                <w:sz w:val="24"/>
                <w:szCs w:val="24"/>
              </w:rPr>
            </w:pPr>
          </w:p>
        </w:tc>
      </w:tr>
      <w:tr w:rsidR="00F4612D" w14:paraId="506CA5D5" w14:textId="77777777" w:rsidTr="004B580E">
        <w:tc>
          <w:tcPr>
            <w:tcW w:w="817" w:type="dxa"/>
            <w:vAlign w:val="center"/>
          </w:tcPr>
          <w:p w14:paraId="39DB2FE7"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8.</w:t>
            </w:r>
          </w:p>
        </w:tc>
        <w:tc>
          <w:tcPr>
            <w:tcW w:w="9214" w:type="dxa"/>
          </w:tcPr>
          <w:p w14:paraId="28C9867D" w14:textId="77777777" w:rsidR="00BD4954" w:rsidRPr="00FD750E" w:rsidRDefault="00BD4954" w:rsidP="00BD4954">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Articles should be written in Microsoft Word, should have multiple line spacing, 6pt before and after, multiple line space at 1,15, Times New Roman font, 11 font size, paper size A4, (Top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bottom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left and right indent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gutter 0, header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w:t>
            </w:r>
          </w:p>
          <w:p w14:paraId="56392D85" w14:textId="066AF2E5" w:rsidR="00EC66D0" w:rsidRPr="00BD4954" w:rsidRDefault="00534D04" w:rsidP="000C7D65">
            <w:pPr>
              <w:jc w:val="both"/>
              <w:rPr>
                <w:rFonts w:ascii="Times New Roman" w:hAnsi="Times New Roman" w:cs="Times New Roman"/>
                <w:sz w:val="24"/>
                <w:szCs w:val="24"/>
                <w:lang w:val="en-US"/>
              </w:rPr>
            </w:pPr>
            <w:r w:rsidRPr="00534D04">
              <w:rPr>
                <w:rFonts w:ascii="Times New Roman" w:hAnsi="Times New Roman" w:cs="Times New Roman"/>
                <w:sz w:val="24"/>
                <w:szCs w:val="24"/>
                <w:lang w:val="en-US"/>
              </w:rPr>
              <w:t>Text alignment should be justified, and a 0.5 cm margin should be left for line/paragraph beginnings.</w:t>
            </w:r>
          </w:p>
        </w:tc>
        <w:tc>
          <w:tcPr>
            <w:tcW w:w="4252" w:type="dxa"/>
          </w:tcPr>
          <w:p w14:paraId="6A94256D" w14:textId="77777777" w:rsidR="00F4612D" w:rsidRDefault="00F4612D" w:rsidP="00F4612D">
            <w:pPr>
              <w:jc w:val="center"/>
              <w:rPr>
                <w:rFonts w:ascii="Times New Roman" w:hAnsi="Times New Roman" w:cs="Times New Roman"/>
                <w:sz w:val="24"/>
                <w:szCs w:val="24"/>
              </w:rPr>
            </w:pPr>
          </w:p>
        </w:tc>
      </w:tr>
      <w:tr w:rsidR="00F4612D" w14:paraId="20CFCC93" w14:textId="77777777" w:rsidTr="004B580E">
        <w:tc>
          <w:tcPr>
            <w:tcW w:w="817" w:type="dxa"/>
            <w:vAlign w:val="center"/>
          </w:tcPr>
          <w:p w14:paraId="7322B10C"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9.</w:t>
            </w:r>
          </w:p>
        </w:tc>
        <w:tc>
          <w:tcPr>
            <w:tcW w:w="9214" w:type="dxa"/>
          </w:tcPr>
          <w:p w14:paraId="14EEFCF1" w14:textId="77777777" w:rsidR="00EC66D0" w:rsidRPr="00BD4954" w:rsidRDefault="000C7D65" w:rsidP="00865EF5">
            <w:pPr>
              <w:jc w:val="both"/>
              <w:rPr>
                <w:rFonts w:ascii="Times New Roman" w:hAnsi="Times New Roman" w:cs="Times New Roman"/>
                <w:sz w:val="24"/>
                <w:szCs w:val="24"/>
                <w:lang w:val="en-US"/>
              </w:rPr>
            </w:pPr>
            <w:r w:rsidRPr="000C7D65">
              <w:rPr>
                <w:rFonts w:ascii="Times New Roman" w:hAnsi="Times New Roman" w:cs="Times New Roman"/>
                <w:sz w:val="24"/>
                <w:szCs w:val="24"/>
                <w:lang w:val="en-US"/>
              </w:rPr>
              <w:t xml:space="preserve">Your title (in Turkish and English) should be Times New Roman 11 </w:t>
            </w:r>
            <w:proofErr w:type="spellStart"/>
            <w:r w:rsidRPr="000C7D65">
              <w:rPr>
                <w:rFonts w:ascii="Times New Roman" w:hAnsi="Times New Roman" w:cs="Times New Roman"/>
                <w:sz w:val="24"/>
                <w:szCs w:val="24"/>
                <w:lang w:val="en-US"/>
              </w:rPr>
              <w:t>pt</w:t>
            </w:r>
            <w:proofErr w:type="spellEnd"/>
            <w:r w:rsidRPr="000C7D65">
              <w:rPr>
                <w:rFonts w:ascii="Times New Roman" w:hAnsi="Times New Roman" w:cs="Times New Roman"/>
                <w:sz w:val="24"/>
                <w:szCs w:val="24"/>
                <w:lang w:val="en-US"/>
              </w:rPr>
              <w:t>, aligned to the center of the page and written bold, all letters should be capitalized (except for conjunctions). The English title should be written before the English abstract. Just below the title, the author's name (in lowercase letters) and surname (in CAPITAL letters) should be written in bold font, aligned to the right. (</w:t>
            </w:r>
            <w:proofErr w:type="spellStart"/>
            <w:r w:rsidRPr="000C7D65">
              <w:rPr>
                <w:rFonts w:ascii="Times New Roman" w:hAnsi="Times New Roman" w:cs="Times New Roman"/>
                <w:sz w:val="24"/>
                <w:szCs w:val="24"/>
                <w:lang w:val="en-US"/>
              </w:rPr>
              <w:t>Erhan</w:t>
            </w:r>
            <w:proofErr w:type="spellEnd"/>
            <w:r w:rsidRPr="000C7D65">
              <w:rPr>
                <w:rFonts w:ascii="Times New Roman" w:hAnsi="Times New Roman" w:cs="Times New Roman"/>
                <w:sz w:val="24"/>
                <w:szCs w:val="24"/>
                <w:lang w:val="en-US"/>
              </w:rPr>
              <w:t xml:space="preserve"> CANTÜRK i.e.)</w:t>
            </w:r>
          </w:p>
        </w:tc>
        <w:tc>
          <w:tcPr>
            <w:tcW w:w="4252" w:type="dxa"/>
          </w:tcPr>
          <w:p w14:paraId="2F6A6C77" w14:textId="77777777" w:rsidR="00F4612D" w:rsidRDefault="00F4612D" w:rsidP="00F4612D">
            <w:pPr>
              <w:jc w:val="center"/>
              <w:rPr>
                <w:rFonts w:ascii="Times New Roman" w:hAnsi="Times New Roman" w:cs="Times New Roman"/>
                <w:sz w:val="24"/>
                <w:szCs w:val="24"/>
              </w:rPr>
            </w:pPr>
          </w:p>
        </w:tc>
      </w:tr>
      <w:tr w:rsidR="00F4612D" w14:paraId="2C216DC0" w14:textId="77777777" w:rsidTr="004B580E">
        <w:tc>
          <w:tcPr>
            <w:tcW w:w="817" w:type="dxa"/>
            <w:vAlign w:val="center"/>
          </w:tcPr>
          <w:p w14:paraId="5EE7F7D8"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214" w:type="dxa"/>
          </w:tcPr>
          <w:p w14:paraId="041C0E83" w14:textId="77777777"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Footnotes should be written in Times New Roman, 8 points, 6pt before and after, and multiple, 1.15 line spacing. Numbers 1, 2, 3 should be used for footnotes. If there is a quote or reference to a work in the footnote text, the bibliography should be cited in the same footnote.</w:t>
            </w:r>
          </w:p>
          <w:p w14:paraId="4365606D" w14:textId="77777777" w:rsidR="00F4612D" w:rsidRDefault="00F4612D" w:rsidP="00865EF5">
            <w:pPr>
              <w:jc w:val="both"/>
              <w:rPr>
                <w:rFonts w:ascii="Times New Roman" w:hAnsi="Times New Roman" w:cs="Times New Roman"/>
                <w:sz w:val="24"/>
                <w:szCs w:val="24"/>
                <w:lang w:eastAsia="tr-TR"/>
              </w:rPr>
            </w:pPr>
          </w:p>
        </w:tc>
        <w:tc>
          <w:tcPr>
            <w:tcW w:w="4252" w:type="dxa"/>
          </w:tcPr>
          <w:p w14:paraId="23310F37" w14:textId="77777777" w:rsidR="00F4612D" w:rsidRDefault="00F4612D" w:rsidP="00F4612D">
            <w:pPr>
              <w:jc w:val="center"/>
              <w:rPr>
                <w:rFonts w:ascii="Times New Roman" w:hAnsi="Times New Roman" w:cs="Times New Roman"/>
                <w:sz w:val="24"/>
                <w:szCs w:val="24"/>
              </w:rPr>
            </w:pPr>
          </w:p>
        </w:tc>
      </w:tr>
      <w:tr w:rsidR="00F4612D" w14:paraId="4C1A49B8" w14:textId="77777777" w:rsidTr="004B580E">
        <w:tc>
          <w:tcPr>
            <w:tcW w:w="817" w:type="dxa"/>
            <w:vAlign w:val="center"/>
          </w:tcPr>
          <w:p w14:paraId="197C1E24"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11.</w:t>
            </w:r>
          </w:p>
        </w:tc>
        <w:tc>
          <w:tcPr>
            <w:tcW w:w="9214" w:type="dxa"/>
          </w:tcPr>
          <w:p w14:paraId="499D182E" w14:textId="77777777" w:rsidR="00F4612D"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Tables, figures and illustrations should be numbered (Table </w:t>
            </w:r>
            <w:proofErr w:type="gramStart"/>
            <w:r w:rsidRPr="00FD750E">
              <w:rPr>
                <w:rFonts w:ascii="Times New Roman" w:hAnsi="Times New Roman" w:cs="Times New Roman"/>
                <w:sz w:val="24"/>
                <w:szCs w:val="24"/>
                <w:lang w:val="en-US"/>
              </w:rPr>
              <w:t>1.,</w:t>
            </w:r>
            <w:proofErr w:type="gramEnd"/>
            <w:r w:rsidRPr="00FD750E">
              <w:rPr>
                <w:rFonts w:ascii="Times New Roman" w:hAnsi="Times New Roman" w:cs="Times New Roman"/>
                <w:sz w:val="24"/>
                <w:szCs w:val="24"/>
                <w:lang w:val="en-US"/>
              </w:rPr>
              <w:t xml:space="preserve"> Figure 2. </w:t>
            </w:r>
            <w:proofErr w:type="spellStart"/>
            <w:r w:rsidRPr="00FD750E">
              <w:rPr>
                <w:rFonts w:ascii="Times New Roman" w:hAnsi="Times New Roman" w:cs="Times New Roman"/>
                <w:sz w:val="24"/>
                <w:szCs w:val="24"/>
                <w:lang w:val="en-US"/>
              </w:rPr>
              <w:t>ie</w:t>
            </w:r>
            <w:proofErr w:type="spellEnd"/>
            <w:r w:rsidRPr="00FD750E">
              <w:rPr>
                <w:rFonts w:ascii="Times New Roman" w:hAnsi="Times New Roman" w:cs="Times New Roman"/>
                <w:sz w:val="24"/>
                <w:szCs w:val="24"/>
                <w:lang w:val="en-US"/>
              </w:rPr>
              <w:t>.). Tables and figures names should be on top of the tables and figures, should be centered, in Times New Roman 10 points. Contents of the tables and figures should be Times New Roman and 9 points font size (can be used as 8 points according to the page layout). Tables, figures and illustrations should be cited.</w:t>
            </w:r>
          </w:p>
          <w:p w14:paraId="2AB57308" w14:textId="77777777" w:rsidR="00EC66D0" w:rsidRPr="00EC66D0" w:rsidRDefault="00EC66D0" w:rsidP="00865EF5">
            <w:pPr>
              <w:jc w:val="both"/>
              <w:rPr>
                <w:rFonts w:ascii="Times New Roman" w:hAnsi="Times New Roman" w:cs="Times New Roman"/>
                <w:sz w:val="24"/>
                <w:szCs w:val="24"/>
                <w:lang w:val="en-US"/>
              </w:rPr>
            </w:pPr>
          </w:p>
        </w:tc>
        <w:tc>
          <w:tcPr>
            <w:tcW w:w="4252" w:type="dxa"/>
          </w:tcPr>
          <w:p w14:paraId="0E0AB6FA" w14:textId="77777777" w:rsidR="00BD657B" w:rsidRDefault="00BD657B" w:rsidP="00F4612D">
            <w:pPr>
              <w:jc w:val="center"/>
              <w:rPr>
                <w:rFonts w:ascii="Times New Roman" w:hAnsi="Times New Roman" w:cs="Times New Roman"/>
                <w:sz w:val="24"/>
                <w:szCs w:val="24"/>
              </w:rPr>
            </w:pPr>
          </w:p>
        </w:tc>
      </w:tr>
      <w:tr w:rsidR="00F4612D" w14:paraId="37281A9A" w14:textId="77777777" w:rsidTr="004B580E">
        <w:tc>
          <w:tcPr>
            <w:tcW w:w="817" w:type="dxa"/>
            <w:vAlign w:val="center"/>
          </w:tcPr>
          <w:p w14:paraId="278AFAD3"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12.</w:t>
            </w:r>
          </w:p>
        </w:tc>
        <w:tc>
          <w:tcPr>
            <w:tcW w:w="9214" w:type="dxa"/>
          </w:tcPr>
          <w:p w14:paraId="19C54879" w14:textId="77777777"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When abbreviations are used for the first time in the text, first the clear </w:t>
            </w:r>
            <w:proofErr w:type="spellStart"/>
            <w:r w:rsidRPr="00FD750E">
              <w:rPr>
                <w:rFonts w:ascii="Times New Roman" w:hAnsi="Times New Roman" w:cs="Times New Roman"/>
                <w:sz w:val="24"/>
                <w:szCs w:val="24"/>
                <w:lang w:val="en-US"/>
              </w:rPr>
              <w:t>pharase</w:t>
            </w:r>
            <w:proofErr w:type="spellEnd"/>
            <w:r w:rsidRPr="00FD750E">
              <w:rPr>
                <w:rFonts w:ascii="Times New Roman" w:hAnsi="Times New Roman" w:cs="Times New Roman"/>
                <w:sz w:val="24"/>
                <w:szCs w:val="24"/>
                <w:lang w:val="en-US"/>
              </w:rPr>
              <w:t xml:space="preserve"> and the abbreviation should be written in parentheses. The abbreviation should be used in the following parts of the text, not the open version.</w:t>
            </w:r>
          </w:p>
          <w:p w14:paraId="4079F8F0" w14:textId="77777777" w:rsidR="00F4612D" w:rsidRDefault="00EC66D0" w:rsidP="00EC66D0">
            <w:pPr>
              <w:jc w:val="center"/>
              <w:rPr>
                <w:rFonts w:ascii="Times New Roman" w:hAnsi="Times New Roman" w:cs="Times New Roman"/>
                <w:sz w:val="24"/>
                <w:szCs w:val="24"/>
                <w:lang w:val="en-US"/>
              </w:rPr>
            </w:pPr>
            <w:r w:rsidRPr="00FD750E">
              <w:rPr>
                <w:rFonts w:ascii="Times New Roman" w:hAnsi="Times New Roman" w:cs="Times New Roman"/>
                <w:sz w:val="24"/>
                <w:szCs w:val="24"/>
                <w:lang w:val="en-US"/>
              </w:rPr>
              <w:t>Example: Internally Displaced Persons (IDPs)</w:t>
            </w:r>
          </w:p>
          <w:p w14:paraId="224FE4C2" w14:textId="77777777" w:rsidR="00EC66D0" w:rsidRPr="00EC66D0" w:rsidRDefault="00EC66D0" w:rsidP="00EC66D0">
            <w:pPr>
              <w:jc w:val="center"/>
              <w:rPr>
                <w:rFonts w:ascii="Times New Roman" w:hAnsi="Times New Roman" w:cs="Times New Roman"/>
                <w:sz w:val="24"/>
                <w:szCs w:val="24"/>
                <w:lang w:val="en-US"/>
              </w:rPr>
            </w:pPr>
          </w:p>
        </w:tc>
        <w:tc>
          <w:tcPr>
            <w:tcW w:w="4252" w:type="dxa"/>
          </w:tcPr>
          <w:p w14:paraId="6E07AA95" w14:textId="77777777" w:rsidR="00F4612D" w:rsidRDefault="00F4612D" w:rsidP="00F4612D">
            <w:pPr>
              <w:jc w:val="center"/>
              <w:rPr>
                <w:rFonts w:ascii="Times New Roman" w:hAnsi="Times New Roman" w:cs="Times New Roman"/>
                <w:sz w:val="24"/>
                <w:szCs w:val="24"/>
              </w:rPr>
            </w:pPr>
          </w:p>
        </w:tc>
      </w:tr>
      <w:tr w:rsidR="00F4612D" w14:paraId="7CF64F22" w14:textId="77777777" w:rsidTr="004B580E">
        <w:tc>
          <w:tcPr>
            <w:tcW w:w="817" w:type="dxa"/>
            <w:vAlign w:val="center"/>
          </w:tcPr>
          <w:p w14:paraId="1891652F"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13.</w:t>
            </w:r>
          </w:p>
        </w:tc>
        <w:tc>
          <w:tcPr>
            <w:tcW w:w="9214" w:type="dxa"/>
          </w:tcPr>
          <w:p w14:paraId="1CE36A62" w14:textId="77777777" w:rsidR="007C0574" w:rsidRPr="007C0574" w:rsidRDefault="00EC66D0" w:rsidP="007C0574">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Without numbered to introduction, conclusion and bibliography; sections should be numbered consecutively. </w:t>
            </w:r>
            <w:r w:rsidR="007C0574" w:rsidRPr="007C0574">
              <w:rPr>
                <w:rFonts w:ascii="Times New Roman" w:hAnsi="Times New Roman" w:cs="Times New Roman"/>
                <w:sz w:val="24"/>
                <w:szCs w:val="24"/>
                <w:lang w:val="en-US"/>
              </w:rPr>
              <w:t>Introduction, conclusion and bibliography titles are not numbered.</w:t>
            </w:r>
          </w:p>
          <w:p w14:paraId="5B74EED1" w14:textId="77777777" w:rsidR="00EC66D0" w:rsidRPr="00FD750E" w:rsidRDefault="00EC66D0" w:rsidP="007C0574">
            <w:pPr>
              <w:jc w:val="both"/>
              <w:rPr>
                <w:rFonts w:ascii="Times New Roman" w:hAnsi="Times New Roman" w:cs="Times New Roman"/>
                <w:sz w:val="24"/>
                <w:szCs w:val="24"/>
                <w:lang w:val="en-US"/>
              </w:rPr>
            </w:pPr>
          </w:p>
          <w:p w14:paraId="2FFAB120" w14:textId="77777777"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Section headings;</w:t>
            </w:r>
          </w:p>
          <w:p w14:paraId="3F69F35D" w14:textId="77777777" w:rsidR="00EC66D0" w:rsidRPr="00FD750E" w:rsidRDefault="00EC66D0" w:rsidP="00EC66D0">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1. FIRST LEVEL SEGMENT (ALIGN LEFT, BOLD, CAPITAL LETTERS)</w:t>
            </w:r>
          </w:p>
          <w:p w14:paraId="5EAA0F59" w14:textId="77777777" w:rsidR="00EC66D0" w:rsidRPr="00FD750E" w:rsidRDefault="00EC66D0" w:rsidP="00EC66D0">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1.1. Second Level Segment (Align Left, Bold, First Letters are Capital)</w:t>
            </w:r>
          </w:p>
          <w:p w14:paraId="3D1BBDFF" w14:textId="77777777" w:rsidR="00EC66D0" w:rsidRPr="00FD750E" w:rsidRDefault="00EC66D0" w:rsidP="00EC66D0">
            <w:pPr>
              <w:jc w:val="both"/>
              <w:rPr>
                <w:rFonts w:ascii="Times New Roman" w:hAnsi="Times New Roman" w:cs="Times New Roman"/>
                <w:b/>
                <w:i/>
                <w:sz w:val="24"/>
                <w:szCs w:val="24"/>
                <w:lang w:val="en-US"/>
              </w:rPr>
            </w:pPr>
            <w:r w:rsidRPr="00FD750E">
              <w:rPr>
                <w:rFonts w:ascii="Times New Roman" w:hAnsi="Times New Roman" w:cs="Times New Roman"/>
                <w:b/>
                <w:i/>
                <w:sz w:val="24"/>
                <w:szCs w:val="24"/>
                <w:lang w:val="en-US"/>
              </w:rPr>
              <w:t>1.1.1. Third Level Segment (Align Left, Bold, Italic, First Letters are Capital)</w:t>
            </w:r>
          </w:p>
          <w:p w14:paraId="6C54B25B" w14:textId="77777777"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1.1.1.1. Fourth level segment (Align Left, Only the first letters are capital)</w:t>
            </w:r>
          </w:p>
          <w:p w14:paraId="084B3B48" w14:textId="77777777" w:rsidR="00EC66D0" w:rsidRPr="00FD750E" w:rsidRDefault="00EC66D0" w:rsidP="00EC66D0">
            <w:pPr>
              <w:jc w:val="both"/>
              <w:rPr>
                <w:rFonts w:ascii="Times New Roman" w:hAnsi="Times New Roman" w:cs="Times New Roman"/>
                <w:i/>
                <w:sz w:val="24"/>
                <w:szCs w:val="24"/>
                <w:lang w:val="en-US"/>
              </w:rPr>
            </w:pPr>
            <w:r w:rsidRPr="00FD750E">
              <w:rPr>
                <w:rFonts w:ascii="Times New Roman" w:hAnsi="Times New Roman" w:cs="Times New Roman"/>
                <w:i/>
                <w:sz w:val="24"/>
                <w:szCs w:val="24"/>
                <w:lang w:val="en-US"/>
              </w:rPr>
              <w:t>1.1.1.1.1. Fifth level segment (Align Left, Italic, Only the first letters are capital)</w:t>
            </w:r>
          </w:p>
          <w:p w14:paraId="492DF420" w14:textId="77777777" w:rsidR="00F4612D" w:rsidRDefault="00F4612D" w:rsidP="004676C2">
            <w:pPr>
              <w:jc w:val="both"/>
              <w:rPr>
                <w:rFonts w:ascii="Times New Roman" w:hAnsi="Times New Roman" w:cs="Times New Roman"/>
                <w:sz w:val="24"/>
                <w:szCs w:val="24"/>
                <w:lang w:eastAsia="tr-TR"/>
              </w:rPr>
            </w:pPr>
          </w:p>
        </w:tc>
        <w:tc>
          <w:tcPr>
            <w:tcW w:w="4252" w:type="dxa"/>
          </w:tcPr>
          <w:p w14:paraId="02FB4798" w14:textId="77777777" w:rsidR="00F4612D" w:rsidRDefault="00F4612D" w:rsidP="00F4612D">
            <w:pPr>
              <w:jc w:val="center"/>
              <w:rPr>
                <w:rFonts w:ascii="Times New Roman" w:hAnsi="Times New Roman" w:cs="Times New Roman"/>
                <w:sz w:val="24"/>
                <w:szCs w:val="24"/>
              </w:rPr>
            </w:pPr>
          </w:p>
        </w:tc>
      </w:tr>
      <w:tr w:rsidR="00F4612D" w14:paraId="01656E82" w14:textId="77777777" w:rsidTr="004B580E">
        <w:tc>
          <w:tcPr>
            <w:tcW w:w="817" w:type="dxa"/>
            <w:vAlign w:val="center"/>
          </w:tcPr>
          <w:p w14:paraId="1046BF0C" w14:textId="77777777"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14.</w:t>
            </w:r>
          </w:p>
        </w:tc>
        <w:tc>
          <w:tcPr>
            <w:tcW w:w="9214" w:type="dxa"/>
          </w:tcPr>
          <w:p w14:paraId="051BE4F0" w14:textId="77777777" w:rsidR="00EC66D0" w:rsidRDefault="00EC66D0" w:rsidP="00EC66D0">
            <w:pPr>
              <w:jc w:val="both"/>
              <w:rPr>
                <w:rFonts w:ascii="Times New Roman" w:hAnsi="Times New Roman" w:cs="Times New Roman"/>
                <w:sz w:val="24"/>
                <w:szCs w:val="24"/>
              </w:rPr>
            </w:pPr>
          </w:p>
          <w:p w14:paraId="1A2A79CC" w14:textId="77777777" w:rsidR="00EC66D0" w:rsidRPr="00FD750E" w:rsidRDefault="00EC66D0" w:rsidP="00EC66D0">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 xml:space="preserve">Guideline for </w:t>
            </w:r>
            <w:proofErr w:type="spellStart"/>
            <w:r w:rsidRPr="00FD750E">
              <w:rPr>
                <w:rFonts w:ascii="Times New Roman" w:hAnsi="Times New Roman" w:cs="Times New Roman"/>
                <w:b/>
                <w:sz w:val="24"/>
                <w:szCs w:val="24"/>
                <w:lang w:val="en-US"/>
              </w:rPr>
              <w:t>Citiations</w:t>
            </w:r>
            <w:proofErr w:type="spellEnd"/>
          </w:p>
          <w:p w14:paraId="6A8F39D5" w14:textId="77777777" w:rsid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Citations should be arranged according to the latest version of the American Psychological Association (APA). The cited works should be listed in alphabetical order in the bibliography. </w:t>
            </w:r>
          </w:p>
          <w:p w14:paraId="13AA9F76" w14:textId="77777777" w:rsidR="00BF19CE" w:rsidRPr="00EC66D0" w:rsidRDefault="00BF19CE" w:rsidP="00EC66D0">
            <w:pPr>
              <w:jc w:val="both"/>
              <w:rPr>
                <w:rFonts w:ascii="Times New Roman" w:hAnsi="Times New Roman" w:cs="Times New Roman"/>
                <w:sz w:val="24"/>
                <w:szCs w:val="24"/>
                <w:lang w:val="en-US"/>
              </w:rPr>
            </w:pPr>
          </w:p>
        </w:tc>
        <w:tc>
          <w:tcPr>
            <w:tcW w:w="4252" w:type="dxa"/>
          </w:tcPr>
          <w:p w14:paraId="13B427BE" w14:textId="77777777" w:rsidR="00F4612D" w:rsidRDefault="00F4612D" w:rsidP="00F4612D">
            <w:pPr>
              <w:jc w:val="center"/>
              <w:rPr>
                <w:rFonts w:ascii="Times New Roman" w:hAnsi="Times New Roman" w:cs="Times New Roman"/>
                <w:sz w:val="24"/>
                <w:szCs w:val="24"/>
              </w:rPr>
            </w:pPr>
          </w:p>
        </w:tc>
      </w:tr>
      <w:tr w:rsidR="00F4612D" w14:paraId="2EE0C0AB" w14:textId="77777777" w:rsidTr="004B580E">
        <w:tc>
          <w:tcPr>
            <w:tcW w:w="817" w:type="dxa"/>
            <w:vAlign w:val="center"/>
          </w:tcPr>
          <w:p w14:paraId="2B4D1378" w14:textId="77777777"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15.</w:t>
            </w:r>
          </w:p>
        </w:tc>
        <w:tc>
          <w:tcPr>
            <w:tcW w:w="9214" w:type="dxa"/>
          </w:tcPr>
          <w:p w14:paraId="46F0BCCF" w14:textId="77777777" w:rsidR="00EC66D0" w:rsidRPr="00EC66D0" w:rsidRDefault="00EC66D0" w:rsidP="006D4CD6">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References in the body of your manuscripts should be in (Author, Date) format. When directly quoting from a text, you must include a page number in the citation as well.</w:t>
            </w:r>
          </w:p>
        </w:tc>
        <w:tc>
          <w:tcPr>
            <w:tcW w:w="4252" w:type="dxa"/>
          </w:tcPr>
          <w:p w14:paraId="1C882ADA" w14:textId="77777777" w:rsidR="00F4612D" w:rsidRDefault="00F4612D" w:rsidP="00F4612D">
            <w:pPr>
              <w:jc w:val="center"/>
              <w:rPr>
                <w:rFonts w:ascii="Times New Roman" w:hAnsi="Times New Roman" w:cs="Times New Roman"/>
                <w:sz w:val="24"/>
                <w:szCs w:val="24"/>
              </w:rPr>
            </w:pPr>
          </w:p>
        </w:tc>
      </w:tr>
      <w:tr w:rsidR="00F4612D" w14:paraId="6023E9AE" w14:textId="77777777" w:rsidTr="004B580E">
        <w:tc>
          <w:tcPr>
            <w:tcW w:w="817" w:type="dxa"/>
            <w:vAlign w:val="center"/>
          </w:tcPr>
          <w:p w14:paraId="7F4C20EE" w14:textId="77777777"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16.</w:t>
            </w:r>
          </w:p>
        </w:tc>
        <w:tc>
          <w:tcPr>
            <w:tcW w:w="9214" w:type="dxa"/>
          </w:tcPr>
          <w:p w14:paraId="26984F3C" w14:textId="77777777" w:rsidR="00F4612D" w:rsidRDefault="00EC66D0" w:rsidP="00822185">
            <w:pPr>
              <w:tabs>
                <w:tab w:val="left" w:pos="924"/>
              </w:tabs>
              <w:jc w:val="both"/>
              <w:rPr>
                <w:rFonts w:ascii="Times New Roman" w:hAnsi="Times New Roman" w:cs="Times New Roman"/>
                <w:sz w:val="24"/>
                <w:szCs w:val="24"/>
              </w:rPr>
            </w:pPr>
            <w:r w:rsidRPr="00FD750E">
              <w:rPr>
                <w:rFonts w:ascii="Times New Roman" w:hAnsi="Times New Roman" w:cs="Times New Roman"/>
                <w:sz w:val="24"/>
                <w:szCs w:val="24"/>
                <w:lang w:val="en-US"/>
              </w:rPr>
              <w:t>If you are using more than one reference by the same author/authors, the earlier dated publications should be listed first in the bibliography. If it is published in the same year, authors need to assign letter suffixes after the year i.e.: "</w:t>
            </w:r>
            <w:proofErr w:type="spellStart"/>
            <w:r w:rsidRPr="00FD750E">
              <w:rPr>
                <w:rFonts w:ascii="Times New Roman" w:hAnsi="Times New Roman" w:cs="Times New Roman"/>
                <w:sz w:val="24"/>
                <w:szCs w:val="24"/>
                <w:lang w:val="en-US"/>
              </w:rPr>
              <w:t>Bural</w:t>
            </w:r>
            <w:proofErr w:type="spellEnd"/>
            <w:r w:rsidRPr="00FD750E">
              <w:rPr>
                <w:rFonts w:ascii="Times New Roman" w:hAnsi="Times New Roman" w:cs="Times New Roman"/>
                <w:sz w:val="24"/>
                <w:szCs w:val="24"/>
                <w:lang w:val="en-US"/>
              </w:rPr>
              <w:t xml:space="preserve"> (1991a) makes similar claims...</w:t>
            </w:r>
            <w:proofErr w:type="gramStart"/>
            <w:r w:rsidRPr="00FD750E">
              <w:rPr>
                <w:rFonts w:ascii="Times New Roman" w:hAnsi="Times New Roman" w:cs="Times New Roman"/>
                <w:sz w:val="24"/>
                <w:szCs w:val="24"/>
                <w:lang w:val="en-US"/>
              </w:rPr>
              <w:t>".</w:t>
            </w:r>
            <w:proofErr w:type="gramEnd"/>
          </w:p>
        </w:tc>
        <w:tc>
          <w:tcPr>
            <w:tcW w:w="4252" w:type="dxa"/>
          </w:tcPr>
          <w:p w14:paraId="3C24858B" w14:textId="77777777" w:rsidR="00F4612D" w:rsidRDefault="00F4612D" w:rsidP="00F4612D">
            <w:pPr>
              <w:jc w:val="center"/>
              <w:rPr>
                <w:rFonts w:ascii="Times New Roman" w:hAnsi="Times New Roman" w:cs="Times New Roman"/>
                <w:sz w:val="24"/>
                <w:szCs w:val="24"/>
              </w:rPr>
            </w:pPr>
          </w:p>
        </w:tc>
      </w:tr>
      <w:tr w:rsidR="00F4612D" w14:paraId="7534F7A8" w14:textId="77777777" w:rsidTr="004B580E">
        <w:tc>
          <w:tcPr>
            <w:tcW w:w="817" w:type="dxa"/>
            <w:vAlign w:val="center"/>
          </w:tcPr>
          <w:p w14:paraId="5CC89D4A" w14:textId="77777777"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17.</w:t>
            </w:r>
          </w:p>
        </w:tc>
        <w:tc>
          <w:tcPr>
            <w:tcW w:w="9214" w:type="dxa"/>
          </w:tcPr>
          <w:p w14:paraId="1746FB00" w14:textId="77777777"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To indicate the page number cited in the text, after the author's name and the year of the work, p. for a single page, pp. for more pages. </w:t>
            </w:r>
            <w:proofErr w:type="gramStart"/>
            <w:r w:rsidRPr="00FD750E">
              <w:rPr>
                <w:rFonts w:ascii="Times New Roman" w:hAnsi="Times New Roman" w:cs="Times New Roman"/>
                <w:sz w:val="24"/>
                <w:szCs w:val="24"/>
                <w:lang w:val="en-US"/>
              </w:rPr>
              <w:t>expression</w:t>
            </w:r>
            <w:proofErr w:type="gramEnd"/>
            <w:r w:rsidRPr="00FD750E">
              <w:rPr>
                <w:rFonts w:ascii="Times New Roman" w:hAnsi="Times New Roman" w:cs="Times New Roman"/>
                <w:sz w:val="24"/>
                <w:szCs w:val="24"/>
                <w:lang w:val="en-US"/>
              </w:rPr>
              <w:t xml:space="preserve"> should be used.</w:t>
            </w:r>
          </w:p>
          <w:p w14:paraId="1917DDAF" w14:textId="77777777" w:rsidR="00F4612D" w:rsidRPr="00EC66D0"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w:t>
            </w:r>
            <w:proofErr w:type="spellStart"/>
            <w:r w:rsidRPr="00FD750E">
              <w:rPr>
                <w:rFonts w:ascii="Times New Roman" w:hAnsi="Times New Roman" w:cs="Times New Roman"/>
                <w:sz w:val="24"/>
                <w:szCs w:val="24"/>
                <w:lang w:val="en-US"/>
              </w:rPr>
              <w:t>Özgül</w:t>
            </w:r>
            <w:proofErr w:type="spellEnd"/>
            <w:r w:rsidRPr="00FD750E">
              <w:rPr>
                <w:rFonts w:ascii="Times New Roman" w:hAnsi="Times New Roman" w:cs="Times New Roman"/>
                <w:sz w:val="24"/>
                <w:szCs w:val="24"/>
                <w:lang w:val="en-US"/>
              </w:rPr>
              <w:t>, 1988, p. 19) or (</w:t>
            </w:r>
            <w:proofErr w:type="spellStart"/>
            <w:r w:rsidRPr="00FD750E">
              <w:rPr>
                <w:rFonts w:ascii="Times New Roman" w:hAnsi="Times New Roman" w:cs="Times New Roman"/>
                <w:sz w:val="24"/>
                <w:szCs w:val="24"/>
                <w:lang w:val="en-US"/>
              </w:rPr>
              <w:t>Özgül</w:t>
            </w:r>
            <w:proofErr w:type="spellEnd"/>
            <w:r w:rsidRPr="00FD750E">
              <w:rPr>
                <w:rFonts w:ascii="Times New Roman" w:hAnsi="Times New Roman" w:cs="Times New Roman"/>
                <w:sz w:val="24"/>
                <w:szCs w:val="24"/>
                <w:lang w:val="en-US"/>
              </w:rPr>
              <w:t>, 1988, pp. 195–204).</w:t>
            </w:r>
          </w:p>
        </w:tc>
        <w:tc>
          <w:tcPr>
            <w:tcW w:w="4252" w:type="dxa"/>
          </w:tcPr>
          <w:p w14:paraId="43A03C45" w14:textId="77777777" w:rsidR="00F4612D" w:rsidRDefault="00F4612D" w:rsidP="00F4612D">
            <w:pPr>
              <w:jc w:val="center"/>
              <w:rPr>
                <w:rFonts w:ascii="Times New Roman" w:hAnsi="Times New Roman" w:cs="Times New Roman"/>
                <w:sz w:val="24"/>
                <w:szCs w:val="24"/>
              </w:rPr>
            </w:pPr>
          </w:p>
        </w:tc>
      </w:tr>
      <w:tr w:rsidR="00F4612D" w14:paraId="235D3C47" w14:textId="77777777" w:rsidTr="004B580E">
        <w:tc>
          <w:tcPr>
            <w:tcW w:w="817" w:type="dxa"/>
            <w:vAlign w:val="center"/>
          </w:tcPr>
          <w:p w14:paraId="0C0DEB02" w14:textId="77777777"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18.</w:t>
            </w:r>
          </w:p>
        </w:tc>
        <w:tc>
          <w:tcPr>
            <w:tcW w:w="9214" w:type="dxa"/>
          </w:tcPr>
          <w:p w14:paraId="0CFD72B0" w14:textId="77777777" w:rsidR="00F4612D" w:rsidRPr="00EC66D0"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Academics (</w:t>
            </w:r>
            <w:proofErr w:type="spellStart"/>
            <w:r w:rsidRPr="00FD750E">
              <w:rPr>
                <w:rFonts w:ascii="Times New Roman" w:hAnsi="Times New Roman" w:cs="Times New Roman"/>
                <w:sz w:val="24"/>
                <w:szCs w:val="24"/>
                <w:lang w:val="en-US"/>
              </w:rPr>
              <w:t>Birhan</w:t>
            </w:r>
            <w:proofErr w:type="spellEnd"/>
            <w:r w:rsidRPr="00FD750E">
              <w:rPr>
                <w:rFonts w:ascii="Times New Roman" w:hAnsi="Times New Roman" w:cs="Times New Roman"/>
                <w:sz w:val="24"/>
                <w:szCs w:val="24"/>
                <w:lang w:val="en-US"/>
              </w:rPr>
              <w:t xml:space="preserve"> and </w:t>
            </w:r>
            <w:proofErr w:type="spellStart"/>
            <w:r w:rsidRPr="00FD750E">
              <w:rPr>
                <w:rFonts w:ascii="Times New Roman" w:hAnsi="Times New Roman" w:cs="Times New Roman"/>
                <w:sz w:val="24"/>
                <w:szCs w:val="24"/>
                <w:lang w:val="en-US"/>
              </w:rPr>
              <w:t>Karmer</w:t>
            </w:r>
            <w:proofErr w:type="spellEnd"/>
            <w:r w:rsidRPr="00FD750E">
              <w:rPr>
                <w:rFonts w:ascii="Times New Roman" w:hAnsi="Times New Roman" w:cs="Times New Roman"/>
                <w:sz w:val="24"/>
                <w:szCs w:val="24"/>
                <w:lang w:val="en-US"/>
              </w:rPr>
              <w:t xml:space="preserve">, 1996, p.45; </w:t>
            </w:r>
            <w:proofErr w:type="spellStart"/>
            <w:r w:rsidRPr="00FD750E">
              <w:rPr>
                <w:rFonts w:ascii="Times New Roman" w:hAnsi="Times New Roman" w:cs="Times New Roman"/>
                <w:sz w:val="24"/>
                <w:szCs w:val="24"/>
                <w:lang w:val="en-US"/>
              </w:rPr>
              <w:t>Tarhun</w:t>
            </w:r>
            <w:proofErr w:type="spellEnd"/>
            <w:r w:rsidRPr="00FD750E">
              <w:rPr>
                <w:rFonts w:ascii="Times New Roman" w:hAnsi="Times New Roman" w:cs="Times New Roman"/>
                <w:sz w:val="24"/>
                <w:szCs w:val="24"/>
                <w:lang w:val="en-US"/>
              </w:rPr>
              <w:t xml:space="preserve">, 2005a, pp.31-35; </w:t>
            </w:r>
            <w:proofErr w:type="spellStart"/>
            <w:r w:rsidRPr="00FD750E">
              <w:rPr>
                <w:rFonts w:ascii="Times New Roman" w:hAnsi="Times New Roman" w:cs="Times New Roman"/>
                <w:sz w:val="24"/>
                <w:szCs w:val="24"/>
                <w:lang w:val="en-US"/>
              </w:rPr>
              <w:t>Erkin</w:t>
            </w:r>
            <w:proofErr w:type="spellEnd"/>
            <w:r w:rsidRPr="00FD750E">
              <w:rPr>
                <w:rFonts w:ascii="Times New Roman" w:hAnsi="Times New Roman" w:cs="Times New Roman"/>
                <w:sz w:val="24"/>
                <w:szCs w:val="24"/>
                <w:lang w:val="en-US"/>
              </w:rPr>
              <w:t xml:space="preserve">, 2001, p. 44) explain why radicalization has reached such an important level today. </w:t>
            </w:r>
          </w:p>
        </w:tc>
        <w:tc>
          <w:tcPr>
            <w:tcW w:w="4252" w:type="dxa"/>
          </w:tcPr>
          <w:p w14:paraId="72257DEF" w14:textId="77777777" w:rsidR="00F4612D" w:rsidRDefault="00F4612D" w:rsidP="00F4612D">
            <w:pPr>
              <w:jc w:val="center"/>
              <w:rPr>
                <w:rFonts w:ascii="Times New Roman" w:hAnsi="Times New Roman" w:cs="Times New Roman"/>
                <w:sz w:val="24"/>
                <w:szCs w:val="24"/>
              </w:rPr>
            </w:pPr>
          </w:p>
        </w:tc>
      </w:tr>
      <w:tr w:rsidR="00F4612D" w14:paraId="384F0CB0" w14:textId="77777777" w:rsidTr="004B580E">
        <w:tc>
          <w:tcPr>
            <w:tcW w:w="817" w:type="dxa"/>
            <w:vAlign w:val="center"/>
          </w:tcPr>
          <w:p w14:paraId="4ADE2C69" w14:textId="77777777"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19.</w:t>
            </w:r>
          </w:p>
        </w:tc>
        <w:tc>
          <w:tcPr>
            <w:tcW w:w="9214" w:type="dxa"/>
          </w:tcPr>
          <w:p w14:paraId="485A8FF6" w14:textId="77777777" w:rsidR="00F4612D" w:rsidRPr="00EC66D0" w:rsidRDefault="00EC66D0"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Baysal</w:t>
            </w:r>
            <w:proofErr w:type="spellEnd"/>
            <w:r w:rsidRPr="00FD750E">
              <w:rPr>
                <w:rFonts w:ascii="Times New Roman" w:hAnsi="Times New Roman" w:cs="Times New Roman"/>
                <w:sz w:val="24"/>
                <w:szCs w:val="24"/>
                <w:lang w:val="en-US"/>
              </w:rPr>
              <w:t xml:space="preserve"> (1992) explains the main activities of the organization are to destroy the monasteries, to prevent the debt recovery of ………………… (p. 1).</w:t>
            </w:r>
          </w:p>
        </w:tc>
        <w:tc>
          <w:tcPr>
            <w:tcW w:w="4252" w:type="dxa"/>
          </w:tcPr>
          <w:p w14:paraId="5551A5B6" w14:textId="77777777" w:rsidR="00F4612D" w:rsidRDefault="00F4612D" w:rsidP="00F4612D">
            <w:pPr>
              <w:jc w:val="center"/>
              <w:rPr>
                <w:rFonts w:ascii="Times New Roman" w:hAnsi="Times New Roman" w:cs="Times New Roman"/>
                <w:sz w:val="24"/>
                <w:szCs w:val="24"/>
              </w:rPr>
            </w:pPr>
          </w:p>
        </w:tc>
      </w:tr>
      <w:tr w:rsidR="00F4612D" w14:paraId="0003C5B0" w14:textId="77777777" w:rsidTr="004B580E">
        <w:tc>
          <w:tcPr>
            <w:tcW w:w="817" w:type="dxa"/>
            <w:vAlign w:val="center"/>
          </w:tcPr>
          <w:p w14:paraId="4BA6800C" w14:textId="77777777"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20.</w:t>
            </w:r>
          </w:p>
        </w:tc>
        <w:tc>
          <w:tcPr>
            <w:tcW w:w="9214" w:type="dxa"/>
          </w:tcPr>
          <w:p w14:paraId="4D8B2A78" w14:textId="77777777" w:rsidR="00F4612D" w:rsidRPr="00EC66D0" w:rsidRDefault="00EC66D0" w:rsidP="00856E3D">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addition to the historical perspective, in the name of legitimizing their political violence and themselves …… ………….. (</w:t>
            </w:r>
            <w:proofErr w:type="spellStart"/>
            <w:r w:rsidRPr="00FD750E">
              <w:rPr>
                <w:rFonts w:ascii="Times New Roman" w:hAnsi="Times New Roman" w:cs="Times New Roman"/>
                <w:sz w:val="24"/>
                <w:szCs w:val="24"/>
                <w:lang w:val="en-US"/>
              </w:rPr>
              <w:t>Baysal</w:t>
            </w:r>
            <w:proofErr w:type="spellEnd"/>
            <w:r w:rsidRPr="00FD750E">
              <w:rPr>
                <w:rFonts w:ascii="Times New Roman" w:hAnsi="Times New Roman" w:cs="Times New Roman"/>
                <w:sz w:val="24"/>
                <w:szCs w:val="24"/>
                <w:lang w:val="en-US"/>
              </w:rPr>
              <w:t>, 1982, pp.19).</w:t>
            </w:r>
          </w:p>
        </w:tc>
        <w:tc>
          <w:tcPr>
            <w:tcW w:w="4252" w:type="dxa"/>
          </w:tcPr>
          <w:p w14:paraId="6EE91CD3" w14:textId="77777777" w:rsidR="00F4612D" w:rsidRDefault="00F4612D" w:rsidP="00F4612D">
            <w:pPr>
              <w:jc w:val="center"/>
              <w:rPr>
                <w:rFonts w:ascii="Times New Roman" w:hAnsi="Times New Roman" w:cs="Times New Roman"/>
                <w:sz w:val="24"/>
                <w:szCs w:val="24"/>
              </w:rPr>
            </w:pPr>
          </w:p>
        </w:tc>
      </w:tr>
      <w:tr w:rsidR="00F4612D" w14:paraId="3A3BF493" w14:textId="77777777" w:rsidTr="004B580E">
        <w:tc>
          <w:tcPr>
            <w:tcW w:w="817" w:type="dxa"/>
            <w:vAlign w:val="center"/>
          </w:tcPr>
          <w:p w14:paraId="2BC3AE4E" w14:textId="77777777"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21.</w:t>
            </w:r>
          </w:p>
        </w:tc>
        <w:tc>
          <w:tcPr>
            <w:tcW w:w="9214" w:type="dxa"/>
          </w:tcPr>
          <w:p w14:paraId="0D02B71D" w14:textId="77777777" w:rsidR="00F4612D" w:rsidRPr="00EC66D0" w:rsidRDefault="00EC66D0" w:rsidP="00A37A9C">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According to </w:t>
            </w:r>
            <w:proofErr w:type="spellStart"/>
            <w:r w:rsidRPr="00FD750E">
              <w:rPr>
                <w:rFonts w:ascii="Times New Roman" w:hAnsi="Times New Roman" w:cs="Times New Roman"/>
                <w:sz w:val="24"/>
                <w:szCs w:val="24"/>
                <w:lang w:val="en-US"/>
              </w:rPr>
              <w:t>Erkmen's</w:t>
            </w:r>
            <w:proofErr w:type="spellEnd"/>
            <w:r w:rsidRPr="00FD750E">
              <w:rPr>
                <w:rFonts w:ascii="Times New Roman" w:hAnsi="Times New Roman" w:cs="Times New Roman"/>
                <w:sz w:val="24"/>
                <w:szCs w:val="24"/>
                <w:lang w:val="en-US"/>
              </w:rPr>
              <w:t xml:space="preserve"> study in 2004 ………………………………. (p. 14).</w:t>
            </w:r>
          </w:p>
        </w:tc>
        <w:tc>
          <w:tcPr>
            <w:tcW w:w="4252" w:type="dxa"/>
          </w:tcPr>
          <w:p w14:paraId="3C378D7E" w14:textId="77777777" w:rsidR="00F4612D" w:rsidRDefault="00F4612D" w:rsidP="00F4612D">
            <w:pPr>
              <w:jc w:val="center"/>
              <w:rPr>
                <w:rFonts w:ascii="Times New Roman" w:hAnsi="Times New Roman" w:cs="Times New Roman"/>
                <w:sz w:val="24"/>
                <w:szCs w:val="24"/>
              </w:rPr>
            </w:pPr>
          </w:p>
        </w:tc>
      </w:tr>
      <w:tr w:rsidR="00F4612D" w14:paraId="2327EA4B" w14:textId="77777777" w:rsidTr="004B580E">
        <w:tc>
          <w:tcPr>
            <w:tcW w:w="817" w:type="dxa"/>
            <w:vAlign w:val="center"/>
          </w:tcPr>
          <w:p w14:paraId="29228CD0" w14:textId="77777777"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22.</w:t>
            </w:r>
          </w:p>
        </w:tc>
        <w:tc>
          <w:tcPr>
            <w:tcW w:w="9214" w:type="dxa"/>
          </w:tcPr>
          <w:p w14:paraId="2D80C023" w14:textId="77777777" w:rsidR="00F4612D" w:rsidRPr="00EC66D0"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If author is directly quoting from a work, then it will need to include the author, year of publication, and page number for the reference (preceded by "p."). Introduce the quotation with a signal phrase that includes the author's last name followed by the date of publication in parentheses.</w:t>
            </w:r>
          </w:p>
        </w:tc>
        <w:tc>
          <w:tcPr>
            <w:tcW w:w="4252" w:type="dxa"/>
          </w:tcPr>
          <w:p w14:paraId="3F57B783" w14:textId="77777777" w:rsidR="00F4612D" w:rsidRDefault="00F4612D" w:rsidP="00F4612D">
            <w:pPr>
              <w:jc w:val="center"/>
              <w:rPr>
                <w:rFonts w:ascii="Times New Roman" w:hAnsi="Times New Roman" w:cs="Times New Roman"/>
                <w:sz w:val="24"/>
                <w:szCs w:val="24"/>
              </w:rPr>
            </w:pPr>
          </w:p>
        </w:tc>
      </w:tr>
      <w:tr w:rsidR="00F4612D" w14:paraId="0B1276BB" w14:textId="77777777" w:rsidTr="004B580E">
        <w:tc>
          <w:tcPr>
            <w:tcW w:w="817" w:type="dxa"/>
            <w:vAlign w:val="center"/>
          </w:tcPr>
          <w:p w14:paraId="4D540095" w14:textId="77777777"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23.</w:t>
            </w:r>
          </w:p>
        </w:tc>
        <w:tc>
          <w:tcPr>
            <w:tcW w:w="9214" w:type="dxa"/>
          </w:tcPr>
          <w:p w14:paraId="2AA73CF5" w14:textId="77777777" w:rsidR="00F4612D" w:rsidRP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If the author is quoting more than 40 words, it is required to start the quotation on a new line, indented two tabs from the left margin, </w:t>
            </w:r>
            <w:proofErr w:type="gramStart"/>
            <w:r w:rsidRPr="00FD750E">
              <w:rPr>
                <w:rFonts w:ascii="Times New Roman" w:hAnsi="Times New Roman" w:cs="Times New Roman"/>
                <w:sz w:val="24"/>
                <w:szCs w:val="24"/>
                <w:lang w:val="en-US"/>
              </w:rPr>
              <w:t>i.e</w:t>
            </w:r>
            <w:proofErr w:type="gramEnd"/>
            <w:r w:rsidRPr="00FD750E">
              <w:rPr>
                <w:rFonts w:ascii="Times New Roman" w:hAnsi="Times New Roman" w:cs="Times New Roman"/>
                <w:sz w:val="24"/>
                <w:szCs w:val="24"/>
                <w:lang w:val="en-US"/>
              </w:rPr>
              <w:t>. in the same place one would begin a new paragraph.</w:t>
            </w:r>
          </w:p>
        </w:tc>
        <w:tc>
          <w:tcPr>
            <w:tcW w:w="4252" w:type="dxa"/>
          </w:tcPr>
          <w:p w14:paraId="6CDA3AE6" w14:textId="77777777" w:rsidR="00A70E02" w:rsidRDefault="00A70E02" w:rsidP="00CF1871">
            <w:pPr>
              <w:jc w:val="center"/>
              <w:rPr>
                <w:rFonts w:ascii="Times New Roman" w:hAnsi="Times New Roman" w:cs="Times New Roman"/>
                <w:sz w:val="24"/>
                <w:szCs w:val="24"/>
              </w:rPr>
            </w:pPr>
          </w:p>
        </w:tc>
      </w:tr>
      <w:tr w:rsidR="00A37A9C" w14:paraId="58DA748F" w14:textId="77777777" w:rsidTr="004B580E">
        <w:tc>
          <w:tcPr>
            <w:tcW w:w="817" w:type="dxa"/>
            <w:vAlign w:val="center"/>
          </w:tcPr>
          <w:p w14:paraId="5E618A12" w14:textId="77777777"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24.</w:t>
            </w:r>
          </w:p>
        </w:tc>
        <w:tc>
          <w:tcPr>
            <w:tcW w:w="9214" w:type="dxa"/>
          </w:tcPr>
          <w:p w14:paraId="5EFABFD6" w14:textId="77777777" w:rsidR="00A37A9C" w:rsidRP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In case of citing a periodic publication without a specific author name, the name of the publication can be used instead of author name. (Daily News, 2009 </w:t>
            </w:r>
            <w:proofErr w:type="spellStart"/>
            <w:r w:rsidRPr="00FD750E">
              <w:rPr>
                <w:rFonts w:ascii="Times New Roman" w:hAnsi="Times New Roman" w:cs="Times New Roman"/>
                <w:sz w:val="24"/>
                <w:szCs w:val="24"/>
                <w:lang w:val="en-US"/>
              </w:rPr>
              <w:t>i.e</w:t>
            </w:r>
            <w:proofErr w:type="spellEnd"/>
            <w:r w:rsidRPr="00FD750E">
              <w:rPr>
                <w:rFonts w:ascii="Times New Roman" w:hAnsi="Times New Roman" w:cs="Times New Roman"/>
                <w:sz w:val="24"/>
                <w:szCs w:val="24"/>
                <w:lang w:val="en-US"/>
              </w:rPr>
              <w:t>).</w:t>
            </w:r>
          </w:p>
        </w:tc>
        <w:tc>
          <w:tcPr>
            <w:tcW w:w="4252" w:type="dxa"/>
          </w:tcPr>
          <w:p w14:paraId="549E52C7" w14:textId="77777777" w:rsidR="00CF1871" w:rsidRDefault="00CF1871" w:rsidP="00F4612D">
            <w:pPr>
              <w:jc w:val="center"/>
              <w:rPr>
                <w:rFonts w:ascii="Times New Roman" w:hAnsi="Times New Roman" w:cs="Times New Roman"/>
                <w:sz w:val="24"/>
                <w:szCs w:val="24"/>
              </w:rPr>
            </w:pPr>
          </w:p>
        </w:tc>
      </w:tr>
      <w:tr w:rsidR="00A37A9C" w14:paraId="0A44C3B6" w14:textId="77777777" w:rsidTr="004B580E">
        <w:tc>
          <w:tcPr>
            <w:tcW w:w="817" w:type="dxa"/>
            <w:vAlign w:val="center"/>
          </w:tcPr>
          <w:p w14:paraId="4FB66ABD" w14:textId="77777777"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25.</w:t>
            </w:r>
          </w:p>
        </w:tc>
        <w:tc>
          <w:tcPr>
            <w:tcW w:w="9214" w:type="dxa"/>
          </w:tcPr>
          <w:p w14:paraId="2429B7DE" w14:textId="77777777" w:rsidR="00A37A9C" w:rsidRP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case of parenthetical citation including two or more authors, it is required to order them alphabetically, separated by a semi-colon. (</w:t>
            </w:r>
            <w:proofErr w:type="spellStart"/>
            <w:r w:rsidRPr="00FD750E">
              <w:rPr>
                <w:rFonts w:ascii="Times New Roman" w:hAnsi="Times New Roman" w:cs="Times New Roman"/>
                <w:sz w:val="24"/>
                <w:szCs w:val="24"/>
                <w:lang w:val="en-US"/>
              </w:rPr>
              <w:t>Erkmen</w:t>
            </w:r>
            <w:proofErr w:type="spellEnd"/>
            <w:r w:rsidRPr="00FD750E">
              <w:rPr>
                <w:rFonts w:ascii="Times New Roman" w:hAnsi="Times New Roman" w:cs="Times New Roman"/>
                <w:sz w:val="24"/>
                <w:szCs w:val="24"/>
                <w:lang w:val="en-US"/>
              </w:rPr>
              <w:t xml:space="preserve">, 2010; </w:t>
            </w:r>
            <w:proofErr w:type="spellStart"/>
            <w:r w:rsidRPr="00FD750E">
              <w:rPr>
                <w:rFonts w:ascii="Times New Roman" w:hAnsi="Times New Roman" w:cs="Times New Roman"/>
                <w:sz w:val="24"/>
                <w:szCs w:val="24"/>
                <w:lang w:val="en-US"/>
              </w:rPr>
              <w:t>Serhat</w:t>
            </w:r>
            <w:proofErr w:type="spellEnd"/>
            <w:r w:rsidRPr="00FD750E">
              <w:rPr>
                <w:rFonts w:ascii="Times New Roman" w:hAnsi="Times New Roman" w:cs="Times New Roman"/>
                <w:sz w:val="24"/>
                <w:szCs w:val="24"/>
                <w:lang w:val="en-US"/>
              </w:rPr>
              <w:t xml:space="preserve"> and </w:t>
            </w:r>
            <w:proofErr w:type="spellStart"/>
            <w:r w:rsidRPr="00FD750E">
              <w:rPr>
                <w:rFonts w:ascii="Times New Roman" w:hAnsi="Times New Roman" w:cs="Times New Roman"/>
                <w:sz w:val="24"/>
                <w:szCs w:val="24"/>
                <w:lang w:val="en-US"/>
              </w:rPr>
              <w:t>Bural</w:t>
            </w:r>
            <w:proofErr w:type="spellEnd"/>
            <w:r w:rsidRPr="00FD750E">
              <w:rPr>
                <w:rFonts w:ascii="Times New Roman" w:hAnsi="Times New Roman" w:cs="Times New Roman"/>
                <w:sz w:val="24"/>
                <w:szCs w:val="24"/>
                <w:lang w:val="en-US"/>
              </w:rPr>
              <w:t>, 199-89).</w:t>
            </w:r>
          </w:p>
        </w:tc>
        <w:tc>
          <w:tcPr>
            <w:tcW w:w="4252" w:type="dxa"/>
          </w:tcPr>
          <w:p w14:paraId="6F7F8601" w14:textId="77777777" w:rsidR="00BE131E" w:rsidRDefault="00BE131E" w:rsidP="00BE131E">
            <w:pPr>
              <w:jc w:val="center"/>
              <w:rPr>
                <w:rFonts w:ascii="Times New Roman" w:hAnsi="Times New Roman" w:cs="Times New Roman"/>
                <w:sz w:val="24"/>
                <w:szCs w:val="24"/>
              </w:rPr>
            </w:pPr>
          </w:p>
        </w:tc>
      </w:tr>
      <w:tr w:rsidR="00A37A9C" w14:paraId="59E78675" w14:textId="77777777" w:rsidTr="004B580E">
        <w:tc>
          <w:tcPr>
            <w:tcW w:w="817" w:type="dxa"/>
            <w:vAlign w:val="center"/>
          </w:tcPr>
          <w:p w14:paraId="0B14CD99" w14:textId="77777777"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26.</w:t>
            </w:r>
          </w:p>
        </w:tc>
        <w:tc>
          <w:tcPr>
            <w:tcW w:w="9214" w:type="dxa"/>
          </w:tcPr>
          <w:p w14:paraId="38202E10" w14:textId="77777777" w:rsidR="00A37A9C" w:rsidRPr="00EC66D0" w:rsidRDefault="00D01FB1"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case the source quotes or refers to another source, indirect sources should be cited as (</w:t>
            </w:r>
            <w:proofErr w:type="spellStart"/>
            <w:r w:rsidRPr="00FD750E">
              <w:rPr>
                <w:rFonts w:ascii="Times New Roman" w:hAnsi="Times New Roman" w:cs="Times New Roman"/>
                <w:sz w:val="24"/>
                <w:szCs w:val="24"/>
                <w:lang w:val="en-US"/>
              </w:rPr>
              <w:t>Bural</w:t>
            </w:r>
            <w:proofErr w:type="spellEnd"/>
            <w:r w:rsidRPr="00FD750E">
              <w:rPr>
                <w:rFonts w:ascii="Times New Roman" w:hAnsi="Times New Roman" w:cs="Times New Roman"/>
                <w:sz w:val="24"/>
                <w:szCs w:val="24"/>
                <w:lang w:val="en-US"/>
              </w:rPr>
              <w:t xml:space="preserve">, 1994 cited in </w:t>
            </w:r>
            <w:proofErr w:type="spellStart"/>
            <w:r w:rsidRPr="00FD750E">
              <w:rPr>
                <w:rFonts w:ascii="Times New Roman" w:hAnsi="Times New Roman" w:cs="Times New Roman"/>
                <w:sz w:val="24"/>
                <w:szCs w:val="24"/>
                <w:lang w:val="en-US"/>
              </w:rPr>
              <w:t>Ardıç</w:t>
            </w:r>
            <w:proofErr w:type="spellEnd"/>
            <w:r w:rsidRPr="00FD750E">
              <w:rPr>
                <w:rFonts w:ascii="Times New Roman" w:hAnsi="Times New Roman" w:cs="Times New Roman"/>
                <w:sz w:val="24"/>
                <w:szCs w:val="24"/>
                <w:lang w:val="en-US"/>
              </w:rPr>
              <w:t>, 2013)</w:t>
            </w:r>
          </w:p>
        </w:tc>
        <w:tc>
          <w:tcPr>
            <w:tcW w:w="4252" w:type="dxa"/>
          </w:tcPr>
          <w:p w14:paraId="45940097" w14:textId="77777777" w:rsidR="00A37A9C" w:rsidRDefault="00A37A9C" w:rsidP="00BE131E">
            <w:pPr>
              <w:jc w:val="center"/>
              <w:rPr>
                <w:rFonts w:ascii="Times New Roman" w:hAnsi="Times New Roman" w:cs="Times New Roman"/>
                <w:sz w:val="24"/>
                <w:szCs w:val="24"/>
              </w:rPr>
            </w:pPr>
          </w:p>
        </w:tc>
      </w:tr>
      <w:tr w:rsidR="00A37A9C" w14:paraId="18912D07" w14:textId="77777777" w:rsidTr="004B580E">
        <w:tc>
          <w:tcPr>
            <w:tcW w:w="817" w:type="dxa"/>
            <w:vAlign w:val="center"/>
          </w:tcPr>
          <w:p w14:paraId="221E1C09" w14:textId="77777777"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27.</w:t>
            </w:r>
          </w:p>
        </w:tc>
        <w:tc>
          <w:tcPr>
            <w:tcW w:w="9214" w:type="dxa"/>
          </w:tcPr>
          <w:p w14:paraId="78263D76" w14:textId="77777777" w:rsidR="00A37A9C" w:rsidRPr="00EC66D0" w:rsidRDefault="00D01FB1"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Online articles follow the same guidelines for printed articles. </w:t>
            </w:r>
            <w:proofErr w:type="spellStart"/>
            <w:r w:rsidRPr="00FD750E">
              <w:rPr>
                <w:rFonts w:ascii="Times New Roman" w:hAnsi="Times New Roman" w:cs="Times New Roman"/>
                <w:sz w:val="24"/>
                <w:szCs w:val="24"/>
                <w:lang w:val="en-US"/>
              </w:rPr>
              <w:t>Citiations</w:t>
            </w:r>
            <w:proofErr w:type="spellEnd"/>
            <w:r w:rsidRPr="00FD750E">
              <w:rPr>
                <w:rFonts w:ascii="Times New Roman" w:hAnsi="Times New Roman" w:cs="Times New Roman"/>
                <w:sz w:val="24"/>
                <w:szCs w:val="24"/>
                <w:lang w:val="en-US"/>
              </w:rPr>
              <w:t xml:space="preserve"> should include all information the online host makes available.</w:t>
            </w:r>
          </w:p>
        </w:tc>
        <w:tc>
          <w:tcPr>
            <w:tcW w:w="4252" w:type="dxa"/>
          </w:tcPr>
          <w:p w14:paraId="6E10E0E9" w14:textId="77777777" w:rsidR="00A37A9C" w:rsidRDefault="00A37A9C" w:rsidP="00A70E02">
            <w:pPr>
              <w:jc w:val="center"/>
              <w:rPr>
                <w:rFonts w:ascii="Times New Roman" w:hAnsi="Times New Roman" w:cs="Times New Roman"/>
                <w:sz w:val="24"/>
                <w:szCs w:val="24"/>
              </w:rPr>
            </w:pPr>
          </w:p>
        </w:tc>
      </w:tr>
      <w:tr w:rsidR="00A37A9C" w14:paraId="3EF86EA8" w14:textId="77777777" w:rsidTr="004B580E">
        <w:tc>
          <w:tcPr>
            <w:tcW w:w="817" w:type="dxa"/>
            <w:vAlign w:val="center"/>
          </w:tcPr>
          <w:p w14:paraId="14792C0E" w14:textId="77777777"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28.</w:t>
            </w:r>
          </w:p>
        </w:tc>
        <w:tc>
          <w:tcPr>
            <w:tcW w:w="9214" w:type="dxa"/>
          </w:tcPr>
          <w:p w14:paraId="079BC5A5"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Guideline for Reference List</w:t>
            </w:r>
          </w:p>
          <w:p w14:paraId="7DF9F306" w14:textId="77777777" w:rsidR="00A37A9C" w:rsidRPr="00EC66D0"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The bibliography will be arranged in 11 </w:t>
            </w:r>
            <w:proofErr w:type="spellStart"/>
            <w:r w:rsidRPr="00FD750E">
              <w:rPr>
                <w:rFonts w:ascii="Times New Roman" w:hAnsi="Times New Roman" w:cs="Times New Roman"/>
                <w:sz w:val="24"/>
                <w:szCs w:val="24"/>
                <w:lang w:val="en-US"/>
              </w:rPr>
              <w:t>pt</w:t>
            </w:r>
            <w:proofErr w:type="spellEnd"/>
            <w:r w:rsidRPr="00FD750E">
              <w:rPr>
                <w:rFonts w:ascii="Times New Roman" w:hAnsi="Times New Roman" w:cs="Times New Roman"/>
                <w:sz w:val="24"/>
                <w:szCs w:val="24"/>
                <w:lang w:val="en-US"/>
              </w:rPr>
              <w:t xml:space="preserve">, 6nk before and after, and </w:t>
            </w:r>
            <w:proofErr w:type="gramStart"/>
            <w:r w:rsidRPr="00FD750E">
              <w:rPr>
                <w:rFonts w:ascii="Times New Roman" w:hAnsi="Times New Roman" w:cs="Times New Roman"/>
                <w:sz w:val="24"/>
                <w:szCs w:val="24"/>
                <w:lang w:val="en-US"/>
              </w:rPr>
              <w:t>1 line spacing</w:t>
            </w:r>
            <w:proofErr w:type="gramEnd"/>
            <w:r w:rsidRPr="00FD750E">
              <w:rPr>
                <w:rFonts w:ascii="Times New Roman" w:hAnsi="Times New Roman" w:cs="Times New Roman"/>
                <w:sz w:val="24"/>
                <w:szCs w:val="24"/>
                <w:lang w:val="en-US"/>
              </w:rPr>
              <w:t>, and in alphabetical order of surnames.</w:t>
            </w:r>
          </w:p>
        </w:tc>
        <w:tc>
          <w:tcPr>
            <w:tcW w:w="4252" w:type="dxa"/>
          </w:tcPr>
          <w:p w14:paraId="78ED3433" w14:textId="77777777" w:rsidR="00A37A9C" w:rsidRDefault="00A37A9C" w:rsidP="00F4612D">
            <w:pPr>
              <w:jc w:val="center"/>
              <w:rPr>
                <w:rFonts w:ascii="Times New Roman" w:hAnsi="Times New Roman" w:cs="Times New Roman"/>
                <w:sz w:val="24"/>
                <w:szCs w:val="24"/>
              </w:rPr>
            </w:pPr>
          </w:p>
        </w:tc>
      </w:tr>
      <w:tr w:rsidR="00A37A9C" w14:paraId="46885FAA" w14:textId="77777777" w:rsidTr="004B580E">
        <w:tc>
          <w:tcPr>
            <w:tcW w:w="817" w:type="dxa"/>
            <w:vAlign w:val="center"/>
          </w:tcPr>
          <w:p w14:paraId="5BB9ECAF" w14:textId="77777777"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29.</w:t>
            </w:r>
          </w:p>
        </w:tc>
        <w:tc>
          <w:tcPr>
            <w:tcW w:w="9214" w:type="dxa"/>
          </w:tcPr>
          <w:p w14:paraId="06B9E49F" w14:textId="051634E4" w:rsidR="00D01FB1" w:rsidRPr="00FD750E"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The bibliography should be set </w:t>
            </w:r>
            <w:r w:rsidR="00534D04">
              <w:rPr>
                <w:rFonts w:ascii="Times New Roman" w:hAnsi="Times New Roman" w:cs="Times New Roman"/>
                <w:sz w:val="24"/>
                <w:szCs w:val="24"/>
                <w:lang w:val="en-US"/>
              </w:rPr>
              <w:t>0,5</w:t>
            </w:r>
            <w:bookmarkStart w:id="0" w:name="_GoBack"/>
            <w:bookmarkEnd w:id="0"/>
            <w:r w:rsidRPr="00FD750E">
              <w:rPr>
                <w:rFonts w:ascii="Times New Roman" w:hAnsi="Times New Roman" w:cs="Times New Roman"/>
                <w:sz w:val="24"/>
                <w:szCs w:val="24"/>
                <w:lang w:val="en-US"/>
              </w:rPr>
              <w:t xml:space="preserve"> cm from the second line. &gt;- For detailed information about bibliography, see APA's (American </w:t>
            </w:r>
            <w:proofErr w:type="spellStart"/>
            <w:r w:rsidRPr="00FD750E">
              <w:rPr>
                <w:rFonts w:ascii="Times New Roman" w:hAnsi="Times New Roman" w:cs="Times New Roman"/>
                <w:sz w:val="24"/>
                <w:szCs w:val="24"/>
                <w:lang w:val="en-US"/>
              </w:rPr>
              <w:t>Physchology</w:t>
            </w:r>
            <w:proofErr w:type="spellEnd"/>
            <w:r w:rsidRPr="00FD750E">
              <w:rPr>
                <w:rFonts w:ascii="Times New Roman" w:hAnsi="Times New Roman" w:cs="Times New Roman"/>
                <w:sz w:val="24"/>
                <w:szCs w:val="24"/>
                <w:lang w:val="en-US"/>
              </w:rPr>
              <w:t xml:space="preserve"> Association) scientific writing criteria, Publication Manual of American Psychological Association or Journal Park Authoring Rules.</w:t>
            </w:r>
          </w:p>
          <w:p w14:paraId="24846295" w14:textId="77777777" w:rsidR="00D01FB1" w:rsidRPr="00FD750E"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https://apastyle.apa.org/products /publication-manual-7th-edition</w:t>
            </w:r>
          </w:p>
          <w:p w14:paraId="05C6B829" w14:textId="77777777" w:rsidR="00A37A9C" w:rsidRPr="00EC66D0"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http://dergipark.gov.tr/busad/page/2914</w:t>
            </w:r>
          </w:p>
        </w:tc>
        <w:tc>
          <w:tcPr>
            <w:tcW w:w="4252" w:type="dxa"/>
          </w:tcPr>
          <w:p w14:paraId="3393C20E" w14:textId="77777777" w:rsidR="00A37A9C" w:rsidRDefault="00A37A9C" w:rsidP="00F4612D">
            <w:pPr>
              <w:jc w:val="center"/>
              <w:rPr>
                <w:rFonts w:ascii="Times New Roman" w:hAnsi="Times New Roman" w:cs="Times New Roman"/>
                <w:sz w:val="24"/>
                <w:szCs w:val="24"/>
              </w:rPr>
            </w:pPr>
          </w:p>
        </w:tc>
      </w:tr>
      <w:tr w:rsidR="00A37A9C" w14:paraId="5073AEE0" w14:textId="77777777" w:rsidTr="004B580E">
        <w:tc>
          <w:tcPr>
            <w:tcW w:w="817" w:type="dxa"/>
            <w:vAlign w:val="center"/>
          </w:tcPr>
          <w:p w14:paraId="78CAC8A8" w14:textId="77777777"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30.</w:t>
            </w:r>
          </w:p>
        </w:tc>
        <w:tc>
          <w:tcPr>
            <w:tcW w:w="9214" w:type="dxa"/>
          </w:tcPr>
          <w:p w14:paraId="1680D550" w14:textId="77777777" w:rsidR="00A37A9C"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the bibliography, only the first letter of the surname of the author is capitalized, the first letter of the name will be written as in the examples given below.</w:t>
            </w:r>
          </w:p>
        </w:tc>
        <w:tc>
          <w:tcPr>
            <w:tcW w:w="4252" w:type="dxa"/>
          </w:tcPr>
          <w:p w14:paraId="67841056" w14:textId="77777777" w:rsidR="00A37A9C" w:rsidRDefault="00A37A9C" w:rsidP="00F4612D">
            <w:pPr>
              <w:jc w:val="center"/>
              <w:rPr>
                <w:rFonts w:ascii="Times New Roman" w:hAnsi="Times New Roman" w:cs="Times New Roman"/>
                <w:sz w:val="24"/>
                <w:szCs w:val="24"/>
              </w:rPr>
            </w:pPr>
          </w:p>
        </w:tc>
      </w:tr>
      <w:tr w:rsidR="00A37A9C" w14:paraId="1EE966BA" w14:textId="77777777" w:rsidTr="004B580E">
        <w:tc>
          <w:tcPr>
            <w:tcW w:w="817" w:type="dxa"/>
            <w:vAlign w:val="center"/>
          </w:tcPr>
          <w:p w14:paraId="010895FB" w14:textId="77777777"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31.</w:t>
            </w:r>
          </w:p>
        </w:tc>
        <w:tc>
          <w:tcPr>
            <w:tcW w:w="9214" w:type="dxa"/>
          </w:tcPr>
          <w:p w14:paraId="416E600D" w14:textId="77777777" w:rsidR="00A37A9C"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If the DOI number exists, it will be added to the last part of the reference.</w:t>
            </w:r>
          </w:p>
        </w:tc>
        <w:tc>
          <w:tcPr>
            <w:tcW w:w="4252" w:type="dxa"/>
          </w:tcPr>
          <w:p w14:paraId="4267B076" w14:textId="77777777" w:rsidR="00A37A9C" w:rsidRDefault="00A37A9C" w:rsidP="00F4612D">
            <w:pPr>
              <w:jc w:val="center"/>
              <w:rPr>
                <w:rFonts w:ascii="Times New Roman" w:hAnsi="Times New Roman" w:cs="Times New Roman"/>
                <w:sz w:val="24"/>
                <w:szCs w:val="24"/>
              </w:rPr>
            </w:pPr>
          </w:p>
        </w:tc>
      </w:tr>
      <w:tr w:rsidR="00A37A9C" w14:paraId="6EC88905" w14:textId="77777777" w:rsidTr="004B580E">
        <w:tc>
          <w:tcPr>
            <w:tcW w:w="817" w:type="dxa"/>
            <w:vAlign w:val="center"/>
          </w:tcPr>
          <w:p w14:paraId="7B16A876" w14:textId="77777777"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32.</w:t>
            </w:r>
          </w:p>
        </w:tc>
        <w:tc>
          <w:tcPr>
            <w:tcW w:w="9214" w:type="dxa"/>
          </w:tcPr>
          <w:p w14:paraId="2F49AE3B"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Books</w:t>
            </w:r>
          </w:p>
          <w:p w14:paraId="38ADCE8C" w14:textId="77777777" w:rsidR="00D01FB1" w:rsidRPr="00FD750E"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Tunalı</w:t>
            </w:r>
            <w:proofErr w:type="spellEnd"/>
            <w:r w:rsidRPr="00FD750E">
              <w:rPr>
                <w:rFonts w:ascii="Times New Roman" w:hAnsi="Times New Roman" w:cs="Times New Roman"/>
                <w:sz w:val="24"/>
                <w:szCs w:val="24"/>
                <w:lang w:val="en-US"/>
              </w:rPr>
              <w:t xml:space="preserve">, V. (2016). </w:t>
            </w:r>
            <w:proofErr w:type="spellStart"/>
            <w:r w:rsidRPr="00454C77">
              <w:rPr>
                <w:rFonts w:ascii="Times New Roman" w:hAnsi="Times New Roman" w:cs="Times New Roman"/>
                <w:i/>
                <w:sz w:val="24"/>
                <w:szCs w:val="24"/>
                <w:lang w:val="en-US"/>
              </w:rPr>
              <w:t>Sosyal</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ağ</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analizine</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giriş</w:t>
            </w:r>
            <w:proofErr w:type="spellEnd"/>
            <w:r w:rsidRPr="00454C77">
              <w:rPr>
                <w:rFonts w:ascii="Times New Roman" w:hAnsi="Times New Roman" w:cs="Times New Roman"/>
                <w:i/>
                <w:sz w:val="24"/>
                <w:szCs w:val="24"/>
                <w:lang w:val="en-US"/>
              </w:rPr>
              <w:t>.</w:t>
            </w:r>
            <w:r w:rsidRPr="00FD750E">
              <w:rPr>
                <w:rFonts w:ascii="Times New Roman" w:hAnsi="Times New Roman" w:cs="Times New Roman"/>
                <w:sz w:val="24"/>
                <w:szCs w:val="24"/>
                <w:lang w:val="en-US"/>
              </w:rPr>
              <w:t xml:space="preserve"> Nobel </w:t>
            </w:r>
            <w:proofErr w:type="spellStart"/>
            <w:r w:rsidRPr="00FD750E">
              <w:rPr>
                <w:rFonts w:ascii="Times New Roman" w:hAnsi="Times New Roman" w:cs="Times New Roman"/>
                <w:sz w:val="24"/>
                <w:szCs w:val="24"/>
                <w:lang w:val="en-US"/>
              </w:rPr>
              <w:t>Yayıncılık</w:t>
            </w:r>
            <w:proofErr w:type="spellEnd"/>
            <w:r w:rsidRPr="00FD750E">
              <w:rPr>
                <w:rFonts w:ascii="Times New Roman" w:hAnsi="Times New Roman" w:cs="Times New Roman"/>
                <w:sz w:val="24"/>
                <w:szCs w:val="24"/>
                <w:lang w:val="en-US"/>
              </w:rPr>
              <w:t>.</w:t>
            </w:r>
          </w:p>
          <w:p w14:paraId="7ED9A4C7" w14:textId="77777777" w:rsidR="00D01FB1" w:rsidRPr="00FD750E"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Beyit</w:t>
            </w:r>
            <w:proofErr w:type="spellEnd"/>
            <w:r w:rsidRPr="00FD750E">
              <w:rPr>
                <w:rFonts w:ascii="Times New Roman" w:hAnsi="Times New Roman" w:cs="Times New Roman"/>
                <w:sz w:val="24"/>
                <w:szCs w:val="24"/>
                <w:lang w:val="en-US"/>
              </w:rPr>
              <w:t xml:space="preserve">, S.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Vancı</w:t>
            </w:r>
            <w:proofErr w:type="spellEnd"/>
            <w:r w:rsidRPr="00FD750E">
              <w:rPr>
                <w:rFonts w:ascii="Times New Roman" w:hAnsi="Times New Roman" w:cs="Times New Roman"/>
                <w:sz w:val="24"/>
                <w:szCs w:val="24"/>
                <w:lang w:val="en-US"/>
              </w:rPr>
              <w:t xml:space="preserve">, P. (2018). </w:t>
            </w:r>
            <w:proofErr w:type="spellStart"/>
            <w:r w:rsidRPr="00454C77">
              <w:rPr>
                <w:rFonts w:ascii="Times New Roman" w:hAnsi="Times New Roman" w:cs="Times New Roman"/>
                <w:i/>
                <w:sz w:val="24"/>
                <w:szCs w:val="24"/>
                <w:lang w:val="en-US"/>
              </w:rPr>
              <w:t>Dünyada</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yöneticilik</w:t>
            </w:r>
            <w:proofErr w:type="spellEnd"/>
            <w:r w:rsidRPr="00FD750E">
              <w:rPr>
                <w:rFonts w:ascii="Times New Roman" w:hAnsi="Times New Roman" w:cs="Times New Roman"/>
                <w:sz w:val="24"/>
                <w:szCs w:val="24"/>
                <w:lang w:val="en-US"/>
              </w:rPr>
              <w:t xml:space="preserve">. (Ü. </w:t>
            </w:r>
            <w:proofErr w:type="spellStart"/>
            <w:r w:rsidRPr="00FD750E">
              <w:rPr>
                <w:rFonts w:ascii="Times New Roman" w:hAnsi="Times New Roman" w:cs="Times New Roman"/>
                <w:sz w:val="24"/>
                <w:szCs w:val="24"/>
                <w:lang w:val="en-US"/>
              </w:rPr>
              <w:t>Şensoy</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Çev</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İş</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Bankası</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Yayınları</w:t>
            </w:r>
            <w:proofErr w:type="spellEnd"/>
            <w:r w:rsidRPr="00FD750E">
              <w:rPr>
                <w:rFonts w:ascii="Times New Roman" w:hAnsi="Times New Roman" w:cs="Times New Roman"/>
                <w:sz w:val="24"/>
                <w:szCs w:val="24"/>
                <w:lang w:val="en-US"/>
              </w:rPr>
              <w:t xml:space="preserve">. </w:t>
            </w:r>
          </w:p>
          <w:p w14:paraId="7E9350EA" w14:textId="77777777" w:rsidR="00A37A9C" w:rsidRPr="00EC66D0"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Tripathy</w:t>
            </w:r>
            <w:proofErr w:type="spellEnd"/>
            <w:r w:rsidRPr="00FD750E">
              <w:rPr>
                <w:rFonts w:ascii="Times New Roman" w:hAnsi="Times New Roman" w:cs="Times New Roman"/>
                <w:sz w:val="24"/>
                <w:szCs w:val="24"/>
                <w:lang w:val="en-US"/>
              </w:rPr>
              <w:t xml:space="preserve">, B.K., </w:t>
            </w:r>
            <w:proofErr w:type="spellStart"/>
            <w:r w:rsidRPr="00FD750E">
              <w:rPr>
                <w:rFonts w:ascii="Times New Roman" w:hAnsi="Times New Roman" w:cs="Times New Roman"/>
                <w:sz w:val="24"/>
                <w:szCs w:val="24"/>
                <w:lang w:val="en-US"/>
              </w:rPr>
              <w:t>Sooraj</w:t>
            </w:r>
            <w:proofErr w:type="spellEnd"/>
            <w:r w:rsidRPr="00FD750E">
              <w:rPr>
                <w:rFonts w:ascii="Times New Roman" w:hAnsi="Times New Roman" w:cs="Times New Roman"/>
                <w:sz w:val="24"/>
                <w:szCs w:val="24"/>
                <w:lang w:val="en-US"/>
              </w:rPr>
              <w:t xml:space="preserve">, T.R.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Mohanty</w:t>
            </w:r>
            <w:proofErr w:type="spellEnd"/>
            <w:r w:rsidRPr="00FD750E">
              <w:rPr>
                <w:rFonts w:ascii="Times New Roman" w:hAnsi="Times New Roman" w:cs="Times New Roman"/>
                <w:sz w:val="24"/>
                <w:szCs w:val="24"/>
                <w:lang w:val="en-US"/>
              </w:rPr>
              <w:t xml:space="preserve">, R.K. (2018). Big data techniques in social network </w:t>
            </w:r>
            <w:r>
              <w:rPr>
                <w:rFonts w:ascii="Times New Roman" w:hAnsi="Times New Roman" w:cs="Times New Roman"/>
                <w:sz w:val="24"/>
                <w:szCs w:val="24"/>
                <w:lang w:val="en-US"/>
              </w:rPr>
              <w:tab/>
            </w:r>
            <w:r w:rsidRPr="00FD750E">
              <w:rPr>
                <w:rFonts w:ascii="Times New Roman" w:hAnsi="Times New Roman" w:cs="Times New Roman"/>
                <w:sz w:val="24"/>
                <w:szCs w:val="24"/>
                <w:lang w:val="en-US"/>
              </w:rPr>
              <w:t xml:space="preserve">analysis. Panda, M., Abraham, A.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Hassanien</w:t>
            </w:r>
            <w:proofErr w:type="spellEnd"/>
            <w:r w:rsidRPr="00FD750E">
              <w:rPr>
                <w:rFonts w:ascii="Times New Roman" w:hAnsi="Times New Roman" w:cs="Times New Roman"/>
                <w:sz w:val="24"/>
                <w:szCs w:val="24"/>
                <w:lang w:val="en-US"/>
              </w:rPr>
              <w:t xml:space="preserve">, A.E. (Ed.). </w:t>
            </w:r>
            <w:r w:rsidRPr="00454C77">
              <w:rPr>
                <w:rFonts w:ascii="Times New Roman" w:hAnsi="Times New Roman" w:cs="Times New Roman"/>
                <w:i/>
                <w:sz w:val="24"/>
                <w:szCs w:val="24"/>
                <w:lang w:val="en-US"/>
              </w:rPr>
              <w:t xml:space="preserve">Big data analytics: A </w:t>
            </w:r>
            <w:r w:rsidRPr="00454C77">
              <w:rPr>
                <w:rFonts w:ascii="Times New Roman" w:hAnsi="Times New Roman" w:cs="Times New Roman"/>
                <w:i/>
                <w:sz w:val="24"/>
                <w:szCs w:val="24"/>
                <w:lang w:val="en-US"/>
              </w:rPr>
              <w:tab/>
              <w:t>social network approach</w:t>
            </w:r>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içinde</w:t>
            </w:r>
            <w:proofErr w:type="spellEnd"/>
            <w:r w:rsidRPr="00FD750E">
              <w:rPr>
                <w:rFonts w:ascii="Times New Roman" w:hAnsi="Times New Roman" w:cs="Times New Roman"/>
                <w:sz w:val="24"/>
                <w:szCs w:val="24"/>
                <w:lang w:val="en-US"/>
              </w:rPr>
              <w:t>. (ss.47-67). CRC Press.</w:t>
            </w:r>
          </w:p>
        </w:tc>
        <w:tc>
          <w:tcPr>
            <w:tcW w:w="4252" w:type="dxa"/>
          </w:tcPr>
          <w:p w14:paraId="74940D20" w14:textId="77777777" w:rsidR="00A37A9C" w:rsidRDefault="00A37A9C" w:rsidP="00F4612D">
            <w:pPr>
              <w:jc w:val="center"/>
              <w:rPr>
                <w:rFonts w:ascii="Times New Roman" w:hAnsi="Times New Roman" w:cs="Times New Roman"/>
                <w:sz w:val="24"/>
                <w:szCs w:val="24"/>
              </w:rPr>
            </w:pPr>
          </w:p>
        </w:tc>
      </w:tr>
      <w:tr w:rsidR="00EC2682" w14:paraId="2AEE679B" w14:textId="77777777" w:rsidTr="004B580E">
        <w:tc>
          <w:tcPr>
            <w:tcW w:w="817" w:type="dxa"/>
            <w:vAlign w:val="center"/>
          </w:tcPr>
          <w:p w14:paraId="1E3D8386"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33.</w:t>
            </w:r>
          </w:p>
        </w:tc>
        <w:tc>
          <w:tcPr>
            <w:tcW w:w="9214" w:type="dxa"/>
          </w:tcPr>
          <w:p w14:paraId="38EB6527"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Web Page</w:t>
            </w:r>
          </w:p>
          <w:p w14:paraId="399448DC" w14:textId="77777777" w:rsidR="00EC2682"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McFadden, C. (02 </w:t>
            </w:r>
            <w:proofErr w:type="spellStart"/>
            <w:r w:rsidRPr="00FD750E">
              <w:rPr>
                <w:rFonts w:ascii="Times New Roman" w:hAnsi="Times New Roman" w:cs="Times New Roman"/>
                <w:sz w:val="24"/>
                <w:szCs w:val="24"/>
                <w:lang w:val="en-US"/>
              </w:rPr>
              <w:t>Temmuz</w:t>
            </w:r>
            <w:proofErr w:type="spellEnd"/>
            <w:r w:rsidRPr="00FD750E">
              <w:rPr>
                <w:rFonts w:ascii="Times New Roman" w:hAnsi="Times New Roman" w:cs="Times New Roman"/>
                <w:sz w:val="24"/>
                <w:szCs w:val="24"/>
                <w:lang w:val="en-US"/>
              </w:rPr>
              <w:t xml:space="preserve"> 2020). </w:t>
            </w:r>
            <w:r w:rsidRPr="00454C77">
              <w:rPr>
                <w:rFonts w:ascii="Times New Roman" w:hAnsi="Times New Roman" w:cs="Times New Roman"/>
                <w:i/>
                <w:sz w:val="24"/>
                <w:szCs w:val="24"/>
                <w:lang w:val="en-US"/>
              </w:rPr>
              <w:t>A chronological history of social media</w:t>
            </w:r>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Erişim</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tarihi</w:t>
            </w:r>
            <w:proofErr w:type="spellEnd"/>
            <w:r w:rsidRPr="00FD750E">
              <w:rPr>
                <w:rFonts w:ascii="Times New Roman" w:hAnsi="Times New Roman" w:cs="Times New Roman"/>
                <w:sz w:val="24"/>
                <w:szCs w:val="24"/>
                <w:lang w:val="en-US"/>
              </w:rPr>
              <w:t xml:space="preserve">: 11 </w:t>
            </w:r>
            <w:r>
              <w:rPr>
                <w:rFonts w:ascii="Times New Roman" w:hAnsi="Times New Roman" w:cs="Times New Roman"/>
                <w:sz w:val="24"/>
                <w:szCs w:val="24"/>
                <w:lang w:val="en-US"/>
              </w:rPr>
              <w:tab/>
            </w:r>
            <w:r w:rsidRPr="00FD750E">
              <w:rPr>
                <w:rFonts w:ascii="Times New Roman" w:hAnsi="Times New Roman" w:cs="Times New Roman"/>
                <w:sz w:val="24"/>
                <w:szCs w:val="24"/>
                <w:lang w:val="en-US"/>
              </w:rPr>
              <w:t>Nisan 2021. https://interestingengineering.com/a-chronological-history-of-social-</w:t>
            </w:r>
            <w:r>
              <w:rPr>
                <w:rFonts w:ascii="Times New Roman" w:hAnsi="Times New Roman" w:cs="Times New Roman"/>
                <w:sz w:val="24"/>
                <w:szCs w:val="24"/>
                <w:lang w:val="en-US"/>
              </w:rPr>
              <w:tab/>
            </w:r>
            <w:r w:rsidRPr="00FD750E">
              <w:rPr>
                <w:rFonts w:ascii="Times New Roman" w:hAnsi="Times New Roman" w:cs="Times New Roman"/>
                <w:sz w:val="24"/>
                <w:szCs w:val="24"/>
                <w:lang w:val="en-US"/>
              </w:rPr>
              <w:t>media.</w:t>
            </w:r>
          </w:p>
        </w:tc>
        <w:tc>
          <w:tcPr>
            <w:tcW w:w="4252" w:type="dxa"/>
          </w:tcPr>
          <w:p w14:paraId="08BBE289" w14:textId="77777777" w:rsidR="00EC2682" w:rsidRDefault="00EC2682" w:rsidP="00F4612D">
            <w:pPr>
              <w:jc w:val="center"/>
              <w:rPr>
                <w:rFonts w:ascii="Times New Roman" w:hAnsi="Times New Roman" w:cs="Times New Roman"/>
                <w:sz w:val="24"/>
                <w:szCs w:val="24"/>
              </w:rPr>
            </w:pPr>
          </w:p>
        </w:tc>
      </w:tr>
      <w:tr w:rsidR="00EC2682" w14:paraId="5C4B2C68" w14:textId="77777777" w:rsidTr="004B580E">
        <w:tc>
          <w:tcPr>
            <w:tcW w:w="817" w:type="dxa"/>
            <w:vAlign w:val="center"/>
          </w:tcPr>
          <w:p w14:paraId="170963E0"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34.</w:t>
            </w:r>
          </w:p>
        </w:tc>
        <w:tc>
          <w:tcPr>
            <w:tcW w:w="9214" w:type="dxa"/>
          </w:tcPr>
          <w:p w14:paraId="5E49558D"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Article</w:t>
            </w:r>
          </w:p>
          <w:p w14:paraId="3E63DF82" w14:textId="77777777" w:rsidR="00EC2682" w:rsidRPr="00EC66D0" w:rsidRDefault="00D01FB1"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McIntyre, K. E. (2014). The evolution of social media from 1969 to 2013: A change in </w:t>
            </w:r>
            <w:r>
              <w:rPr>
                <w:rFonts w:ascii="Times New Roman" w:hAnsi="Times New Roman" w:cs="Times New Roman"/>
                <w:sz w:val="24"/>
                <w:szCs w:val="24"/>
                <w:lang w:val="en-US"/>
              </w:rPr>
              <w:tab/>
            </w:r>
            <w:r w:rsidRPr="00FD750E">
              <w:rPr>
                <w:rFonts w:ascii="Times New Roman" w:hAnsi="Times New Roman" w:cs="Times New Roman"/>
                <w:sz w:val="24"/>
                <w:szCs w:val="24"/>
                <w:lang w:val="en-US"/>
              </w:rPr>
              <w:t xml:space="preserve">competition and a trend toward complementary, niche sites. </w:t>
            </w:r>
            <w:r w:rsidRPr="00454C77">
              <w:rPr>
                <w:rFonts w:ascii="Times New Roman" w:hAnsi="Times New Roman" w:cs="Times New Roman"/>
                <w:i/>
                <w:sz w:val="24"/>
                <w:szCs w:val="24"/>
                <w:lang w:val="en-US"/>
              </w:rPr>
              <w:t xml:space="preserve">The Journal of Social </w:t>
            </w:r>
            <w:r w:rsidRPr="00454C77">
              <w:rPr>
                <w:rFonts w:ascii="Times New Roman" w:hAnsi="Times New Roman" w:cs="Times New Roman"/>
                <w:i/>
                <w:sz w:val="24"/>
                <w:szCs w:val="24"/>
                <w:lang w:val="en-US"/>
              </w:rPr>
              <w:tab/>
              <w:t>Media in Society</w:t>
            </w:r>
            <w:r w:rsidRPr="00FD750E">
              <w:rPr>
                <w:rFonts w:ascii="Times New Roman" w:hAnsi="Times New Roman" w:cs="Times New Roman"/>
                <w:sz w:val="24"/>
                <w:szCs w:val="24"/>
                <w:lang w:val="en-US"/>
              </w:rPr>
              <w:t>, 3(2): 5-25.</w:t>
            </w:r>
          </w:p>
        </w:tc>
        <w:tc>
          <w:tcPr>
            <w:tcW w:w="4252" w:type="dxa"/>
          </w:tcPr>
          <w:p w14:paraId="18825D8A" w14:textId="77777777" w:rsidR="00EC2682" w:rsidRDefault="00EC2682" w:rsidP="00F4612D">
            <w:pPr>
              <w:jc w:val="center"/>
              <w:rPr>
                <w:rFonts w:ascii="Times New Roman" w:hAnsi="Times New Roman" w:cs="Times New Roman"/>
                <w:sz w:val="24"/>
                <w:szCs w:val="24"/>
              </w:rPr>
            </w:pPr>
          </w:p>
        </w:tc>
      </w:tr>
      <w:tr w:rsidR="00EC2682" w14:paraId="5DDB3D2E" w14:textId="77777777" w:rsidTr="004B580E">
        <w:tc>
          <w:tcPr>
            <w:tcW w:w="817" w:type="dxa"/>
            <w:vAlign w:val="center"/>
          </w:tcPr>
          <w:p w14:paraId="4AF3713D"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35.</w:t>
            </w:r>
          </w:p>
        </w:tc>
        <w:tc>
          <w:tcPr>
            <w:tcW w:w="9214" w:type="dxa"/>
          </w:tcPr>
          <w:p w14:paraId="784C1ABB"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Electronic Article</w:t>
            </w:r>
          </w:p>
          <w:p w14:paraId="1AAA7584" w14:textId="77777777" w:rsidR="00EC2682"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Morris, D.R. (2009). Surprise and terrorism: A conceptual framework. </w:t>
            </w:r>
            <w:r w:rsidRPr="00454C77">
              <w:rPr>
                <w:rFonts w:ascii="Times New Roman" w:hAnsi="Times New Roman" w:cs="Times New Roman"/>
                <w:i/>
                <w:sz w:val="24"/>
                <w:szCs w:val="24"/>
                <w:lang w:val="en-US"/>
              </w:rPr>
              <w:t xml:space="preserve">Journal of Strategic </w:t>
            </w:r>
            <w:r w:rsidRPr="00454C77">
              <w:rPr>
                <w:rFonts w:ascii="Times New Roman" w:hAnsi="Times New Roman" w:cs="Times New Roman"/>
                <w:i/>
                <w:sz w:val="24"/>
                <w:szCs w:val="24"/>
                <w:lang w:val="en-US"/>
              </w:rPr>
              <w:tab/>
              <w:t>Studies,</w:t>
            </w:r>
            <w:r w:rsidRPr="00FD750E">
              <w:rPr>
                <w:rFonts w:ascii="Times New Roman" w:hAnsi="Times New Roman" w:cs="Times New Roman"/>
                <w:sz w:val="24"/>
                <w:szCs w:val="24"/>
                <w:lang w:val="en-US"/>
              </w:rPr>
              <w:t xml:space="preserve"> 32(1): 1-27. https://doi.org/10.5703/1288284316979.</w:t>
            </w:r>
          </w:p>
        </w:tc>
        <w:tc>
          <w:tcPr>
            <w:tcW w:w="4252" w:type="dxa"/>
          </w:tcPr>
          <w:p w14:paraId="186B0CEA" w14:textId="77777777" w:rsidR="00EC2682" w:rsidRDefault="00EC2682" w:rsidP="00F4612D">
            <w:pPr>
              <w:jc w:val="center"/>
              <w:rPr>
                <w:rFonts w:ascii="Times New Roman" w:hAnsi="Times New Roman" w:cs="Times New Roman"/>
                <w:sz w:val="24"/>
                <w:szCs w:val="24"/>
              </w:rPr>
            </w:pPr>
          </w:p>
        </w:tc>
      </w:tr>
      <w:tr w:rsidR="00EC2682" w14:paraId="0E5D10D8" w14:textId="77777777" w:rsidTr="004B580E">
        <w:tc>
          <w:tcPr>
            <w:tcW w:w="817" w:type="dxa"/>
            <w:vAlign w:val="center"/>
          </w:tcPr>
          <w:p w14:paraId="3EC6F530"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36.</w:t>
            </w:r>
          </w:p>
        </w:tc>
        <w:tc>
          <w:tcPr>
            <w:tcW w:w="9214" w:type="dxa"/>
          </w:tcPr>
          <w:p w14:paraId="71B9065B"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Encyclopedia</w:t>
            </w:r>
          </w:p>
          <w:p w14:paraId="6235BBAE" w14:textId="77777777" w:rsidR="00892FF2"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Andaç</w:t>
            </w:r>
            <w:proofErr w:type="spellEnd"/>
            <w:r w:rsidRPr="00FD750E">
              <w:rPr>
                <w:rFonts w:ascii="Times New Roman" w:hAnsi="Times New Roman" w:cs="Times New Roman"/>
                <w:sz w:val="24"/>
                <w:szCs w:val="24"/>
                <w:lang w:val="en-US"/>
              </w:rPr>
              <w:t xml:space="preserve">, O. (1985). </w:t>
            </w:r>
            <w:proofErr w:type="spellStart"/>
            <w:r w:rsidRPr="00FD750E">
              <w:rPr>
                <w:rFonts w:ascii="Times New Roman" w:hAnsi="Times New Roman" w:cs="Times New Roman"/>
                <w:sz w:val="24"/>
                <w:szCs w:val="24"/>
                <w:lang w:val="en-US"/>
              </w:rPr>
              <w:t>Meydan</w:t>
            </w:r>
            <w:proofErr w:type="spellEnd"/>
            <w:r w:rsidRPr="00FD750E">
              <w:rPr>
                <w:rFonts w:ascii="Times New Roman" w:hAnsi="Times New Roman" w:cs="Times New Roman"/>
                <w:sz w:val="24"/>
                <w:szCs w:val="24"/>
                <w:lang w:val="en-US"/>
              </w:rPr>
              <w:t xml:space="preserve"> Larousse </w:t>
            </w:r>
            <w:proofErr w:type="spellStart"/>
            <w:r w:rsidRPr="00FD750E">
              <w:rPr>
                <w:rFonts w:ascii="Times New Roman" w:hAnsi="Times New Roman" w:cs="Times New Roman"/>
                <w:sz w:val="24"/>
                <w:szCs w:val="24"/>
                <w:lang w:val="en-US"/>
              </w:rPr>
              <w:t>Ansiklopedisi</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içinde</w:t>
            </w:r>
            <w:proofErr w:type="spellEnd"/>
            <w:r w:rsidRPr="00FD750E">
              <w:rPr>
                <w:rFonts w:ascii="Times New Roman" w:hAnsi="Times New Roman" w:cs="Times New Roman"/>
                <w:sz w:val="24"/>
                <w:szCs w:val="24"/>
                <w:lang w:val="en-US"/>
              </w:rPr>
              <w:t xml:space="preserve"> (c. 2, ss.125-135). </w:t>
            </w:r>
            <w:proofErr w:type="spellStart"/>
            <w:r w:rsidRPr="00FD750E">
              <w:rPr>
                <w:rFonts w:ascii="Times New Roman" w:hAnsi="Times New Roman" w:cs="Times New Roman"/>
                <w:sz w:val="24"/>
                <w:szCs w:val="24"/>
                <w:lang w:val="en-US"/>
              </w:rPr>
              <w:t>Neşriyat</w:t>
            </w:r>
            <w:proofErr w:type="spellEnd"/>
            <w:r w:rsidRPr="00FD750E">
              <w:rPr>
                <w:rFonts w:ascii="Times New Roman" w:hAnsi="Times New Roman" w:cs="Times New Roman"/>
                <w:sz w:val="24"/>
                <w:szCs w:val="24"/>
                <w:lang w:val="en-US"/>
              </w:rPr>
              <w:t xml:space="preserve"> </w:t>
            </w:r>
            <w:r w:rsidRPr="00FD750E">
              <w:rPr>
                <w:rFonts w:ascii="Times New Roman" w:hAnsi="Times New Roman" w:cs="Times New Roman"/>
                <w:sz w:val="24"/>
                <w:szCs w:val="24"/>
                <w:lang w:val="en-US"/>
              </w:rPr>
              <w:tab/>
            </w:r>
            <w:proofErr w:type="spellStart"/>
            <w:r w:rsidRPr="00FD750E">
              <w:rPr>
                <w:rFonts w:ascii="Times New Roman" w:hAnsi="Times New Roman" w:cs="Times New Roman"/>
                <w:sz w:val="24"/>
                <w:szCs w:val="24"/>
                <w:lang w:val="en-US"/>
              </w:rPr>
              <w:t>Yayınları</w:t>
            </w:r>
            <w:proofErr w:type="spellEnd"/>
            <w:r w:rsidRPr="00FD750E">
              <w:rPr>
                <w:rFonts w:ascii="Times New Roman" w:hAnsi="Times New Roman" w:cs="Times New Roman"/>
                <w:sz w:val="24"/>
                <w:szCs w:val="24"/>
                <w:lang w:val="en-US"/>
              </w:rPr>
              <w:t>.</w:t>
            </w:r>
          </w:p>
        </w:tc>
        <w:tc>
          <w:tcPr>
            <w:tcW w:w="4252" w:type="dxa"/>
          </w:tcPr>
          <w:p w14:paraId="426DEE55" w14:textId="77777777" w:rsidR="00EC2682" w:rsidRDefault="00EC2682" w:rsidP="00F4612D">
            <w:pPr>
              <w:jc w:val="center"/>
              <w:rPr>
                <w:rFonts w:ascii="Times New Roman" w:hAnsi="Times New Roman" w:cs="Times New Roman"/>
                <w:sz w:val="24"/>
                <w:szCs w:val="24"/>
              </w:rPr>
            </w:pPr>
          </w:p>
        </w:tc>
      </w:tr>
      <w:tr w:rsidR="00EC2682" w14:paraId="5A4C0EB5" w14:textId="77777777" w:rsidTr="004B580E">
        <w:tc>
          <w:tcPr>
            <w:tcW w:w="817" w:type="dxa"/>
            <w:vAlign w:val="center"/>
          </w:tcPr>
          <w:p w14:paraId="235BD968"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37.</w:t>
            </w:r>
          </w:p>
        </w:tc>
        <w:tc>
          <w:tcPr>
            <w:tcW w:w="9214" w:type="dxa"/>
          </w:tcPr>
          <w:p w14:paraId="15B02155" w14:textId="77777777" w:rsidR="00D01FB1" w:rsidRPr="00FD750E" w:rsidRDefault="00D01FB1" w:rsidP="00D01FB1">
            <w:pPr>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Pr="00FD750E">
              <w:rPr>
                <w:rFonts w:ascii="Times New Roman" w:hAnsi="Times New Roman" w:cs="Times New Roman"/>
                <w:b/>
                <w:sz w:val="24"/>
                <w:szCs w:val="24"/>
                <w:lang w:val="en-US"/>
              </w:rPr>
              <w:t>YouTube Video</w:t>
            </w:r>
          </w:p>
          <w:p w14:paraId="20FB7659" w14:textId="77777777" w:rsidR="00EC2682"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MSB. (7 Mart 2021). </w:t>
            </w:r>
            <w:proofErr w:type="spellStart"/>
            <w:r w:rsidRPr="00454C77">
              <w:rPr>
                <w:rFonts w:ascii="Times New Roman" w:hAnsi="Times New Roman" w:cs="Times New Roman"/>
                <w:i/>
                <w:sz w:val="24"/>
                <w:szCs w:val="24"/>
                <w:lang w:val="en-US"/>
              </w:rPr>
              <w:t>Eğitim</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ve</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öğretim</w:t>
            </w:r>
            <w:proofErr w:type="spellEnd"/>
            <w:r w:rsidRPr="00FD750E">
              <w:rPr>
                <w:rFonts w:ascii="Times New Roman" w:hAnsi="Times New Roman" w:cs="Times New Roman"/>
                <w:sz w:val="24"/>
                <w:szCs w:val="24"/>
                <w:lang w:val="en-US"/>
              </w:rPr>
              <w:t xml:space="preserve"> [Video]. </w:t>
            </w:r>
            <w:proofErr w:type="spellStart"/>
            <w:r w:rsidRPr="00FD750E">
              <w:rPr>
                <w:rFonts w:ascii="Times New Roman" w:hAnsi="Times New Roman" w:cs="Times New Roman"/>
                <w:sz w:val="24"/>
                <w:szCs w:val="24"/>
                <w:lang w:val="en-US"/>
              </w:rPr>
              <w:t>Youtube</w:t>
            </w:r>
            <w:proofErr w:type="spellEnd"/>
            <w:r w:rsidRPr="00FD750E">
              <w:rPr>
                <w:rFonts w:ascii="Times New Roman" w:hAnsi="Times New Roman" w:cs="Times New Roman"/>
                <w:sz w:val="24"/>
                <w:szCs w:val="24"/>
                <w:lang w:val="en-US"/>
              </w:rPr>
              <w:t xml:space="preserve">. </w:t>
            </w:r>
            <w:r w:rsidRPr="00FD750E">
              <w:rPr>
                <w:rFonts w:ascii="Times New Roman" w:hAnsi="Times New Roman" w:cs="Times New Roman"/>
                <w:sz w:val="24"/>
                <w:szCs w:val="24"/>
                <w:lang w:val="en-US"/>
              </w:rPr>
              <w:tab/>
            </w:r>
            <w:r w:rsidRPr="00D01FB1">
              <w:rPr>
                <w:rFonts w:ascii="Times New Roman" w:hAnsi="Times New Roman" w:cs="Times New Roman"/>
                <w:sz w:val="24"/>
                <w:szCs w:val="24"/>
                <w:lang w:val="en-US"/>
              </w:rPr>
              <w:t>https://www.youtube.com/watch?v=9_5wHw6l11o</w:t>
            </w:r>
          </w:p>
          <w:p w14:paraId="69F7FE36" w14:textId="77777777" w:rsidR="00D01FB1" w:rsidRPr="00EC66D0" w:rsidRDefault="00D01FB1" w:rsidP="00D01FB1">
            <w:pPr>
              <w:jc w:val="both"/>
              <w:rPr>
                <w:rFonts w:ascii="Times New Roman" w:hAnsi="Times New Roman" w:cs="Times New Roman"/>
                <w:sz w:val="24"/>
                <w:szCs w:val="24"/>
                <w:lang w:val="en-US"/>
              </w:rPr>
            </w:pPr>
          </w:p>
        </w:tc>
        <w:tc>
          <w:tcPr>
            <w:tcW w:w="4252" w:type="dxa"/>
          </w:tcPr>
          <w:p w14:paraId="69E03B33" w14:textId="77777777" w:rsidR="00EC2682" w:rsidRDefault="00EC2682" w:rsidP="00F4612D">
            <w:pPr>
              <w:jc w:val="center"/>
              <w:rPr>
                <w:rFonts w:ascii="Times New Roman" w:hAnsi="Times New Roman" w:cs="Times New Roman"/>
                <w:sz w:val="24"/>
                <w:szCs w:val="24"/>
              </w:rPr>
            </w:pPr>
          </w:p>
        </w:tc>
      </w:tr>
      <w:tr w:rsidR="00EC2682" w14:paraId="459E0A65" w14:textId="77777777" w:rsidTr="004B580E">
        <w:tc>
          <w:tcPr>
            <w:tcW w:w="817" w:type="dxa"/>
            <w:vAlign w:val="center"/>
          </w:tcPr>
          <w:p w14:paraId="32DD2745"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38.</w:t>
            </w:r>
          </w:p>
        </w:tc>
        <w:tc>
          <w:tcPr>
            <w:tcW w:w="9214" w:type="dxa"/>
          </w:tcPr>
          <w:p w14:paraId="69386305"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Interview</w:t>
            </w:r>
          </w:p>
          <w:p w14:paraId="333BB8AB" w14:textId="77777777" w:rsidR="00EC2682"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Nihat</w:t>
            </w:r>
            <w:proofErr w:type="spellEnd"/>
            <w:r w:rsidRPr="00FD750E">
              <w:rPr>
                <w:rFonts w:ascii="Times New Roman" w:hAnsi="Times New Roman" w:cs="Times New Roman"/>
                <w:sz w:val="24"/>
                <w:szCs w:val="24"/>
                <w:lang w:val="en-US"/>
              </w:rPr>
              <w:t xml:space="preserve"> Ali </w:t>
            </w:r>
            <w:proofErr w:type="spellStart"/>
            <w:r w:rsidRPr="00FD750E">
              <w:rPr>
                <w:rFonts w:ascii="Times New Roman" w:hAnsi="Times New Roman" w:cs="Times New Roman"/>
                <w:sz w:val="24"/>
                <w:szCs w:val="24"/>
                <w:lang w:val="en-US"/>
              </w:rPr>
              <w:t>Özcan</w:t>
            </w:r>
            <w:proofErr w:type="spellEnd"/>
            <w:r w:rsidRPr="00FD750E">
              <w:rPr>
                <w:rFonts w:ascii="Times New Roman" w:hAnsi="Times New Roman" w:cs="Times New Roman"/>
                <w:sz w:val="24"/>
                <w:szCs w:val="24"/>
                <w:lang w:val="en-US"/>
              </w:rPr>
              <w:t xml:space="preserve">, Ankara, 10 </w:t>
            </w:r>
            <w:proofErr w:type="spellStart"/>
            <w:r w:rsidRPr="00FD750E">
              <w:rPr>
                <w:rFonts w:ascii="Times New Roman" w:hAnsi="Times New Roman" w:cs="Times New Roman"/>
                <w:sz w:val="24"/>
                <w:szCs w:val="24"/>
                <w:lang w:val="en-US"/>
              </w:rPr>
              <w:t>Ekim</w:t>
            </w:r>
            <w:proofErr w:type="spellEnd"/>
            <w:r w:rsidRPr="00FD750E">
              <w:rPr>
                <w:rFonts w:ascii="Times New Roman" w:hAnsi="Times New Roman" w:cs="Times New Roman"/>
                <w:sz w:val="24"/>
                <w:szCs w:val="24"/>
                <w:lang w:val="en-US"/>
              </w:rPr>
              <w:t xml:space="preserve"> 2019, </w:t>
            </w:r>
            <w:r>
              <w:rPr>
                <w:rFonts w:ascii="Times New Roman" w:hAnsi="Times New Roman" w:cs="Times New Roman"/>
                <w:sz w:val="24"/>
                <w:szCs w:val="24"/>
                <w:lang w:val="en-US"/>
              </w:rPr>
              <w:t>interview</w:t>
            </w:r>
            <w:r w:rsidRPr="00FD750E">
              <w:rPr>
                <w:rFonts w:ascii="Times New Roman" w:hAnsi="Times New Roman" w:cs="Times New Roman"/>
                <w:sz w:val="24"/>
                <w:szCs w:val="24"/>
                <w:lang w:val="en-US"/>
              </w:rPr>
              <w:t>.</w:t>
            </w:r>
          </w:p>
        </w:tc>
        <w:tc>
          <w:tcPr>
            <w:tcW w:w="4252" w:type="dxa"/>
          </w:tcPr>
          <w:p w14:paraId="152849A5" w14:textId="77777777" w:rsidR="00EC2682" w:rsidRDefault="00EC2682" w:rsidP="00F4612D">
            <w:pPr>
              <w:jc w:val="center"/>
              <w:rPr>
                <w:rFonts w:ascii="Times New Roman" w:hAnsi="Times New Roman" w:cs="Times New Roman"/>
                <w:sz w:val="24"/>
                <w:szCs w:val="24"/>
              </w:rPr>
            </w:pPr>
          </w:p>
        </w:tc>
      </w:tr>
      <w:tr w:rsidR="00EC2682" w14:paraId="5CBDD61F" w14:textId="77777777" w:rsidTr="004B580E">
        <w:tc>
          <w:tcPr>
            <w:tcW w:w="817" w:type="dxa"/>
            <w:vAlign w:val="center"/>
          </w:tcPr>
          <w:p w14:paraId="5B019B28" w14:textId="77777777"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39.</w:t>
            </w:r>
          </w:p>
        </w:tc>
        <w:tc>
          <w:tcPr>
            <w:tcW w:w="9214" w:type="dxa"/>
          </w:tcPr>
          <w:p w14:paraId="67AA3EE5"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Newspaper Articles</w:t>
            </w:r>
          </w:p>
          <w:p w14:paraId="093BD094" w14:textId="77777777" w:rsidR="00D01FB1" w:rsidRPr="00FD750E"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Sedat</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Ergin</w:t>
            </w:r>
            <w:proofErr w:type="spellEnd"/>
            <w:r w:rsidRPr="00FD750E">
              <w:rPr>
                <w:rFonts w:ascii="Times New Roman" w:hAnsi="Times New Roman" w:cs="Times New Roman"/>
                <w:sz w:val="24"/>
                <w:szCs w:val="24"/>
                <w:lang w:val="en-US"/>
              </w:rPr>
              <w:t xml:space="preserve">. (23 </w:t>
            </w:r>
            <w:proofErr w:type="spellStart"/>
            <w:r w:rsidRPr="00FD750E">
              <w:rPr>
                <w:rFonts w:ascii="Times New Roman" w:hAnsi="Times New Roman" w:cs="Times New Roman"/>
                <w:sz w:val="24"/>
                <w:szCs w:val="24"/>
                <w:lang w:val="en-US"/>
              </w:rPr>
              <w:t>Eylül</w:t>
            </w:r>
            <w:proofErr w:type="spellEnd"/>
            <w:r w:rsidRPr="00FD750E">
              <w:rPr>
                <w:rFonts w:ascii="Times New Roman" w:hAnsi="Times New Roman" w:cs="Times New Roman"/>
                <w:sz w:val="24"/>
                <w:szCs w:val="24"/>
                <w:lang w:val="en-US"/>
              </w:rPr>
              <w:t xml:space="preserve"> 2020). </w:t>
            </w:r>
            <w:proofErr w:type="spellStart"/>
            <w:r w:rsidRPr="00454C77">
              <w:rPr>
                <w:rFonts w:ascii="Times New Roman" w:hAnsi="Times New Roman" w:cs="Times New Roman"/>
                <w:i/>
                <w:sz w:val="24"/>
                <w:szCs w:val="24"/>
                <w:lang w:val="en-US"/>
              </w:rPr>
              <w:t>Dışişleri</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Bakanı’ndan</w:t>
            </w:r>
            <w:proofErr w:type="spellEnd"/>
            <w:r w:rsidRPr="00454C77">
              <w:rPr>
                <w:rFonts w:ascii="Times New Roman" w:hAnsi="Times New Roman" w:cs="Times New Roman"/>
                <w:i/>
                <w:sz w:val="24"/>
                <w:szCs w:val="24"/>
                <w:lang w:val="en-US"/>
              </w:rPr>
              <w:t xml:space="preserve"> </w:t>
            </w:r>
            <w:proofErr w:type="spellStart"/>
            <w:proofErr w:type="gramStart"/>
            <w:r w:rsidRPr="00454C77">
              <w:rPr>
                <w:rFonts w:ascii="Times New Roman" w:hAnsi="Times New Roman" w:cs="Times New Roman"/>
                <w:i/>
                <w:sz w:val="24"/>
                <w:szCs w:val="24"/>
                <w:lang w:val="en-US"/>
              </w:rPr>
              <w:t>Mısır’a</w:t>
            </w:r>
            <w:proofErr w:type="spellEnd"/>
            <w:proofErr w:type="gram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sıcak</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mesajlar</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var</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Hürriyet</w:t>
            </w:r>
            <w:proofErr w:type="spellEnd"/>
            <w:r w:rsidRPr="00FD750E">
              <w:rPr>
                <w:rFonts w:ascii="Times New Roman" w:hAnsi="Times New Roman" w:cs="Times New Roman"/>
                <w:sz w:val="24"/>
                <w:szCs w:val="24"/>
                <w:lang w:val="en-US"/>
              </w:rPr>
              <w:t>.</w:t>
            </w:r>
          </w:p>
          <w:p w14:paraId="56BD7B21" w14:textId="77777777" w:rsidR="00EC2682"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NTV. (23 </w:t>
            </w:r>
            <w:proofErr w:type="spellStart"/>
            <w:r w:rsidRPr="00FD750E">
              <w:rPr>
                <w:rFonts w:ascii="Times New Roman" w:hAnsi="Times New Roman" w:cs="Times New Roman"/>
                <w:sz w:val="24"/>
                <w:szCs w:val="24"/>
                <w:lang w:val="en-US"/>
              </w:rPr>
              <w:t>Eylül</w:t>
            </w:r>
            <w:proofErr w:type="spellEnd"/>
            <w:r w:rsidRPr="00FD750E">
              <w:rPr>
                <w:rFonts w:ascii="Times New Roman" w:hAnsi="Times New Roman" w:cs="Times New Roman"/>
                <w:sz w:val="24"/>
                <w:szCs w:val="24"/>
                <w:lang w:val="en-US"/>
              </w:rPr>
              <w:t xml:space="preserve"> 2020).  </w:t>
            </w:r>
            <w:r w:rsidRPr="00454C77">
              <w:rPr>
                <w:rFonts w:ascii="Times New Roman" w:hAnsi="Times New Roman" w:cs="Times New Roman"/>
                <w:i/>
                <w:sz w:val="24"/>
                <w:szCs w:val="24"/>
                <w:lang w:val="en-US"/>
              </w:rPr>
              <w:t xml:space="preserve">AB </w:t>
            </w:r>
            <w:proofErr w:type="spellStart"/>
            <w:r w:rsidRPr="00454C77">
              <w:rPr>
                <w:rFonts w:ascii="Times New Roman" w:hAnsi="Times New Roman" w:cs="Times New Roman"/>
                <w:i/>
                <w:sz w:val="24"/>
                <w:szCs w:val="24"/>
                <w:lang w:val="en-US"/>
              </w:rPr>
              <w:t>dışişleri</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bakanları</w:t>
            </w:r>
            <w:proofErr w:type="spellEnd"/>
            <w:r w:rsidRPr="00454C77">
              <w:rPr>
                <w:rFonts w:ascii="Times New Roman" w:hAnsi="Times New Roman" w:cs="Times New Roman"/>
                <w:i/>
                <w:sz w:val="24"/>
                <w:szCs w:val="24"/>
                <w:lang w:val="en-US"/>
              </w:rPr>
              <w:t xml:space="preserve"> Belarus </w:t>
            </w:r>
            <w:proofErr w:type="spellStart"/>
            <w:r w:rsidRPr="00454C77">
              <w:rPr>
                <w:rFonts w:ascii="Times New Roman" w:hAnsi="Times New Roman" w:cs="Times New Roman"/>
                <w:i/>
                <w:sz w:val="24"/>
                <w:szCs w:val="24"/>
                <w:lang w:val="en-US"/>
              </w:rPr>
              <w:t>yaptırımlarında</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anlaşamadı</w:t>
            </w:r>
            <w:proofErr w:type="spellEnd"/>
            <w:r w:rsidRPr="00FD750E">
              <w:rPr>
                <w:rFonts w:ascii="Times New Roman" w:hAnsi="Times New Roman" w:cs="Times New Roman"/>
                <w:sz w:val="24"/>
                <w:szCs w:val="24"/>
                <w:lang w:val="en-US"/>
              </w:rPr>
              <w:t xml:space="preserve">. </w:t>
            </w:r>
          </w:p>
        </w:tc>
        <w:tc>
          <w:tcPr>
            <w:tcW w:w="4252" w:type="dxa"/>
          </w:tcPr>
          <w:p w14:paraId="3E299820" w14:textId="77777777" w:rsidR="00EC2682" w:rsidRDefault="00EC2682" w:rsidP="00F4612D">
            <w:pPr>
              <w:jc w:val="center"/>
              <w:rPr>
                <w:rFonts w:ascii="Times New Roman" w:hAnsi="Times New Roman" w:cs="Times New Roman"/>
                <w:sz w:val="24"/>
                <w:szCs w:val="24"/>
              </w:rPr>
            </w:pPr>
          </w:p>
        </w:tc>
      </w:tr>
      <w:tr w:rsidR="00EC2682" w14:paraId="1CC82D3C" w14:textId="77777777" w:rsidTr="004B580E">
        <w:tc>
          <w:tcPr>
            <w:tcW w:w="817" w:type="dxa"/>
            <w:vAlign w:val="center"/>
          </w:tcPr>
          <w:p w14:paraId="79CC3C93" w14:textId="77777777" w:rsidR="00EC2682" w:rsidRDefault="00575E2C" w:rsidP="00575E2C">
            <w:pPr>
              <w:jc w:val="center"/>
              <w:rPr>
                <w:rFonts w:ascii="Times New Roman" w:hAnsi="Times New Roman" w:cs="Times New Roman"/>
                <w:sz w:val="24"/>
                <w:szCs w:val="24"/>
              </w:rPr>
            </w:pPr>
            <w:r>
              <w:rPr>
                <w:rFonts w:ascii="Times New Roman" w:hAnsi="Times New Roman" w:cs="Times New Roman"/>
                <w:sz w:val="24"/>
                <w:szCs w:val="24"/>
              </w:rPr>
              <w:t>40.</w:t>
            </w:r>
          </w:p>
        </w:tc>
        <w:tc>
          <w:tcPr>
            <w:tcW w:w="9214" w:type="dxa"/>
          </w:tcPr>
          <w:p w14:paraId="2B3CC106"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Unknown Authored Reports</w:t>
            </w:r>
          </w:p>
          <w:p w14:paraId="54C5D321" w14:textId="77777777" w:rsidR="00EC2682" w:rsidRPr="00EC66D0" w:rsidRDefault="00D01FB1" w:rsidP="00865EF5">
            <w:pPr>
              <w:jc w:val="both"/>
              <w:rPr>
                <w:rFonts w:ascii="Times New Roman" w:hAnsi="Times New Roman" w:cs="Times New Roman"/>
                <w:sz w:val="24"/>
                <w:szCs w:val="24"/>
                <w:lang w:val="en-US"/>
              </w:rPr>
            </w:pPr>
            <w:r w:rsidRPr="00454C77">
              <w:rPr>
                <w:rFonts w:ascii="Times New Roman" w:hAnsi="Times New Roman" w:cs="Times New Roman"/>
                <w:i/>
                <w:sz w:val="24"/>
                <w:szCs w:val="24"/>
                <w:lang w:val="en-US"/>
              </w:rPr>
              <w:t>The Berlin Conference on Libya Conference Conclusions</w:t>
            </w:r>
            <w:r w:rsidRPr="00FD750E">
              <w:rPr>
                <w:rFonts w:ascii="Times New Roman" w:hAnsi="Times New Roman" w:cs="Times New Roman"/>
                <w:sz w:val="24"/>
                <w:szCs w:val="24"/>
                <w:lang w:val="en-US"/>
              </w:rPr>
              <w:t xml:space="preserve">, Berlin, 19 </w:t>
            </w:r>
            <w:proofErr w:type="spellStart"/>
            <w:r w:rsidRPr="00FD750E">
              <w:rPr>
                <w:rFonts w:ascii="Times New Roman" w:hAnsi="Times New Roman" w:cs="Times New Roman"/>
                <w:sz w:val="24"/>
                <w:szCs w:val="24"/>
                <w:lang w:val="en-US"/>
              </w:rPr>
              <w:t>Ocak</w:t>
            </w:r>
            <w:proofErr w:type="spellEnd"/>
            <w:r w:rsidRPr="00FD750E">
              <w:rPr>
                <w:rFonts w:ascii="Times New Roman" w:hAnsi="Times New Roman" w:cs="Times New Roman"/>
                <w:sz w:val="24"/>
                <w:szCs w:val="24"/>
                <w:lang w:val="en-US"/>
              </w:rPr>
              <w:t xml:space="preserve"> 2020.</w:t>
            </w:r>
          </w:p>
        </w:tc>
        <w:tc>
          <w:tcPr>
            <w:tcW w:w="4252" w:type="dxa"/>
          </w:tcPr>
          <w:p w14:paraId="44416B8F" w14:textId="77777777" w:rsidR="00EC2682" w:rsidRDefault="00EC2682" w:rsidP="00F4612D">
            <w:pPr>
              <w:jc w:val="center"/>
              <w:rPr>
                <w:rFonts w:ascii="Times New Roman" w:hAnsi="Times New Roman" w:cs="Times New Roman"/>
                <w:sz w:val="24"/>
                <w:szCs w:val="24"/>
              </w:rPr>
            </w:pPr>
          </w:p>
        </w:tc>
      </w:tr>
      <w:tr w:rsidR="00A37A9C" w14:paraId="78CAAFF7" w14:textId="77777777" w:rsidTr="004B580E">
        <w:tc>
          <w:tcPr>
            <w:tcW w:w="817" w:type="dxa"/>
            <w:vAlign w:val="center"/>
          </w:tcPr>
          <w:p w14:paraId="467C19EF" w14:textId="77777777" w:rsidR="00A37A9C" w:rsidRDefault="00575E2C" w:rsidP="00575E2C">
            <w:pPr>
              <w:jc w:val="center"/>
              <w:rPr>
                <w:rFonts w:ascii="Times New Roman" w:hAnsi="Times New Roman" w:cs="Times New Roman"/>
                <w:sz w:val="24"/>
                <w:szCs w:val="24"/>
              </w:rPr>
            </w:pPr>
            <w:r>
              <w:rPr>
                <w:rFonts w:ascii="Times New Roman" w:hAnsi="Times New Roman" w:cs="Times New Roman"/>
                <w:sz w:val="24"/>
                <w:szCs w:val="24"/>
              </w:rPr>
              <w:t>41.</w:t>
            </w:r>
          </w:p>
        </w:tc>
        <w:tc>
          <w:tcPr>
            <w:tcW w:w="9214" w:type="dxa"/>
          </w:tcPr>
          <w:p w14:paraId="21FBB613"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Unpublished Papers</w:t>
            </w:r>
          </w:p>
          <w:p w14:paraId="5084BEFC" w14:textId="77777777" w:rsidR="00A37A9C"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Ahlat</w:t>
            </w:r>
            <w:proofErr w:type="spellEnd"/>
            <w:r w:rsidRPr="00FD750E">
              <w:rPr>
                <w:rFonts w:ascii="Times New Roman" w:hAnsi="Times New Roman" w:cs="Times New Roman"/>
                <w:sz w:val="24"/>
                <w:szCs w:val="24"/>
                <w:lang w:val="en-US"/>
              </w:rPr>
              <w:t xml:space="preserve">, C. (2020). </w:t>
            </w:r>
            <w:proofErr w:type="spellStart"/>
            <w:r w:rsidRPr="00795D49">
              <w:rPr>
                <w:rFonts w:ascii="Times New Roman" w:hAnsi="Times New Roman" w:cs="Times New Roman"/>
                <w:i/>
                <w:sz w:val="24"/>
                <w:szCs w:val="24"/>
                <w:lang w:val="en-US"/>
              </w:rPr>
              <w:t>Uluslararası</w:t>
            </w:r>
            <w:proofErr w:type="spellEnd"/>
            <w:r w:rsidRPr="00795D49">
              <w:rPr>
                <w:rFonts w:ascii="Times New Roman" w:hAnsi="Times New Roman" w:cs="Times New Roman"/>
                <w:i/>
                <w:sz w:val="24"/>
                <w:szCs w:val="24"/>
                <w:lang w:val="en-US"/>
              </w:rPr>
              <w:t xml:space="preserve"> </w:t>
            </w:r>
            <w:proofErr w:type="spellStart"/>
            <w:r w:rsidRPr="00795D49">
              <w:rPr>
                <w:rFonts w:ascii="Times New Roman" w:hAnsi="Times New Roman" w:cs="Times New Roman"/>
                <w:i/>
                <w:sz w:val="24"/>
                <w:szCs w:val="24"/>
                <w:lang w:val="en-US"/>
              </w:rPr>
              <w:t>siyaset</w:t>
            </w:r>
            <w:proofErr w:type="spellEnd"/>
            <w:r w:rsidRPr="00FD750E">
              <w:rPr>
                <w:rFonts w:ascii="Times New Roman" w:hAnsi="Times New Roman" w:cs="Times New Roman"/>
                <w:sz w:val="24"/>
                <w:szCs w:val="24"/>
                <w:lang w:val="en-US"/>
              </w:rPr>
              <w:t>. (</w:t>
            </w:r>
            <w:proofErr w:type="spellStart"/>
            <w:r w:rsidRPr="00FD750E">
              <w:rPr>
                <w:rFonts w:ascii="Times New Roman" w:hAnsi="Times New Roman" w:cs="Times New Roman"/>
                <w:sz w:val="24"/>
                <w:szCs w:val="24"/>
                <w:lang w:val="en-US"/>
              </w:rPr>
              <w:t>Yayımlanmamış</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Doktora</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Tezi</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Gazi</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Üniversitesi</w:t>
            </w:r>
            <w:proofErr w:type="spellEnd"/>
            <w:r w:rsidRPr="00FD750E">
              <w:rPr>
                <w:rFonts w:ascii="Times New Roman" w:hAnsi="Times New Roman" w:cs="Times New Roman"/>
                <w:sz w:val="24"/>
                <w:szCs w:val="24"/>
                <w:lang w:val="en-US"/>
              </w:rPr>
              <w:t xml:space="preserve">, </w:t>
            </w:r>
            <w:r w:rsidRPr="00FD750E">
              <w:rPr>
                <w:rFonts w:ascii="Times New Roman" w:hAnsi="Times New Roman" w:cs="Times New Roman"/>
                <w:sz w:val="24"/>
                <w:szCs w:val="24"/>
                <w:lang w:val="en-US"/>
              </w:rPr>
              <w:tab/>
              <w:t xml:space="preserve">Ankara. </w:t>
            </w:r>
          </w:p>
        </w:tc>
        <w:tc>
          <w:tcPr>
            <w:tcW w:w="4252" w:type="dxa"/>
          </w:tcPr>
          <w:p w14:paraId="0F9F9959" w14:textId="77777777" w:rsidR="00A37A9C" w:rsidRDefault="00A37A9C" w:rsidP="00F4612D">
            <w:pPr>
              <w:jc w:val="center"/>
              <w:rPr>
                <w:rFonts w:ascii="Times New Roman" w:hAnsi="Times New Roman" w:cs="Times New Roman"/>
                <w:sz w:val="24"/>
                <w:szCs w:val="24"/>
              </w:rPr>
            </w:pPr>
          </w:p>
        </w:tc>
      </w:tr>
      <w:tr w:rsidR="00D01FB1" w14:paraId="440EE829" w14:textId="77777777" w:rsidTr="004B580E">
        <w:tc>
          <w:tcPr>
            <w:tcW w:w="817" w:type="dxa"/>
            <w:vAlign w:val="center"/>
          </w:tcPr>
          <w:p w14:paraId="12CD7F42" w14:textId="77777777" w:rsidR="00D01FB1" w:rsidRDefault="00D01FB1" w:rsidP="00575E2C">
            <w:pPr>
              <w:jc w:val="center"/>
              <w:rPr>
                <w:rFonts w:ascii="Times New Roman" w:hAnsi="Times New Roman" w:cs="Times New Roman"/>
                <w:sz w:val="24"/>
                <w:szCs w:val="24"/>
              </w:rPr>
            </w:pPr>
            <w:r>
              <w:rPr>
                <w:rFonts w:ascii="Times New Roman" w:hAnsi="Times New Roman" w:cs="Times New Roman"/>
                <w:sz w:val="24"/>
                <w:szCs w:val="24"/>
              </w:rPr>
              <w:t>42.</w:t>
            </w:r>
          </w:p>
        </w:tc>
        <w:tc>
          <w:tcPr>
            <w:tcW w:w="9214" w:type="dxa"/>
          </w:tcPr>
          <w:p w14:paraId="7097C96F" w14:textId="77777777"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Conference Proceedings</w:t>
            </w:r>
          </w:p>
          <w:p w14:paraId="0A17ABF3" w14:textId="6D10937D" w:rsidR="00D01FB1"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Se</w:t>
            </w:r>
            <w:r w:rsidR="00D46A28">
              <w:rPr>
                <w:rFonts w:ascii="Times New Roman" w:hAnsi="Times New Roman" w:cs="Times New Roman"/>
                <w:sz w:val="24"/>
                <w:szCs w:val="24"/>
                <w:lang w:val="en-US"/>
              </w:rPr>
              <w:t>rgen</w:t>
            </w:r>
            <w:proofErr w:type="spellEnd"/>
            <w:r w:rsidRPr="00FD750E">
              <w:rPr>
                <w:rFonts w:ascii="Times New Roman" w:hAnsi="Times New Roman" w:cs="Times New Roman"/>
                <w:sz w:val="24"/>
                <w:szCs w:val="24"/>
                <w:lang w:val="en-US"/>
              </w:rPr>
              <w:t xml:space="preserve">, G.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Akça</w:t>
            </w:r>
            <w:proofErr w:type="spellEnd"/>
            <w:r w:rsidRPr="00FD750E">
              <w:rPr>
                <w:rFonts w:ascii="Times New Roman" w:hAnsi="Times New Roman" w:cs="Times New Roman"/>
                <w:sz w:val="24"/>
                <w:szCs w:val="24"/>
                <w:lang w:val="en-US"/>
              </w:rPr>
              <w:t xml:space="preserve">, </w:t>
            </w:r>
            <w:r w:rsidR="00D46A28">
              <w:rPr>
                <w:rFonts w:ascii="Times New Roman" w:hAnsi="Times New Roman" w:cs="Times New Roman"/>
                <w:sz w:val="24"/>
                <w:szCs w:val="24"/>
                <w:lang w:val="en-US"/>
              </w:rPr>
              <w:t>T</w:t>
            </w:r>
            <w:r w:rsidRPr="00FD750E">
              <w:rPr>
                <w:rFonts w:ascii="Times New Roman" w:hAnsi="Times New Roman" w:cs="Times New Roman"/>
                <w:sz w:val="24"/>
                <w:szCs w:val="24"/>
                <w:lang w:val="en-US"/>
              </w:rPr>
              <w:t xml:space="preserve">. (2011). </w:t>
            </w:r>
            <w:proofErr w:type="spellStart"/>
            <w:r w:rsidR="00D46A28">
              <w:rPr>
                <w:rFonts w:ascii="Times New Roman" w:hAnsi="Times New Roman" w:cs="Times New Roman"/>
                <w:i/>
                <w:sz w:val="24"/>
                <w:szCs w:val="24"/>
                <w:lang w:val="en-US"/>
              </w:rPr>
              <w:t>İstihbarat</w:t>
            </w:r>
            <w:proofErr w:type="spellEnd"/>
            <w:r w:rsidR="00D46A28">
              <w:rPr>
                <w:rFonts w:ascii="Times New Roman" w:hAnsi="Times New Roman" w:cs="Times New Roman"/>
                <w:i/>
                <w:sz w:val="24"/>
                <w:szCs w:val="24"/>
                <w:lang w:val="en-US"/>
              </w:rPr>
              <w:t xml:space="preserve"> </w:t>
            </w:r>
            <w:proofErr w:type="spellStart"/>
            <w:r w:rsidR="00D46A28">
              <w:rPr>
                <w:rFonts w:ascii="Times New Roman" w:hAnsi="Times New Roman" w:cs="Times New Roman"/>
                <w:i/>
                <w:sz w:val="24"/>
                <w:szCs w:val="24"/>
                <w:lang w:val="en-US"/>
              </w:rPr>
              <w:t>yöntemleri</w:t>
            </w:r>
            <w:proofErr w:type="spellEnd"/>
            <w:r w:rsidRPr="00FD750E">
              <w:rPr>
                <w:rFonts w:ascii="Times New Roman" w:hAnsi="Times New Roman" w:cs="Times New Roman"/>
                <w:sz w:val="24"/>
                <w:szCs w:val="24"/>
                <w:lang w:val="en-US"/>
              </w:rPr>
              <w:t xml:space="preserve">. Kantar, G. (Ed.), 1.Uluslararası </w:t>
            </w:r>
            <w:r w:rsidRPr="00FD750E">
              <w:rPr>
                <w:rFonts w:ascii="Times New Roman" w:hAnsi="Times New Roman" w:cs="Times New Roman"/>
                <w:sz w:val="24"/>
                <w:szCs w:val="24"/>
                <w:lang w:val="en-US"/>
              </w:rPr>
              <w:tab/>
            </w:r>
            <w:proofErr w:type="spellStart"/>
            <w:r w:rsidR="00A465E4">
              <w:rPr>
                <w:rFonts w:ascii="Times New Roman" w:hAnsi="Times New Roman" w:cs="Times New Roman"/>
                <w:sz w:val="24"/>
                <w:szCs w:val="24"/>
                <w:lang w:val="en-US"/>
              </w:rPr>
              <w:t>İstihbarat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bildiriler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kitabı</w:t>
            </w:r>
            <w:proofErr w:type="spellEnd"/>
            <w:r>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içinde</w:t>
            </w:r>
            <w:proofErr w:type="spellEnd"/>
            <w:r w:rsidRPr="00FD750E">
              <w:rPr>
                <w:rFonts w:ascii="Times New Roman" w:hAnsi="Times New Roman" w:cs="Times New Roman"/>
                <w:sz w:val="24"/>
                <w:szCs w:val="24"/>
                <w:lang w:val="en-US"/>
              </w:rPr>
              <w:t xml:space="preserve"> (ss. 1</w:t>
            </w:r>
            <w:r w:rsidR="00D46A28">
              <w:rPr>
                <w:rFonts w:ascii="Times New Roman" w:hAnsi="Times New Roman" w:cs="Times New Roman"/>
                <w:sz w:val="24"/>
                <w:szCs w:val="24"/>
                <w:lang w:val="en-US"/>
              </w:rPr>
              <w:t>5</w:t>
            </w:r>
            <w:r w:rsidRPr="00FD750E">
              <w:rPr>
                <w:rFonts w:ascii="Times New Roman" w:hAnsi="Times New Roman" w:cs="Times New Roman"/>
                <w:sz w:val="24"/>
                <w:szCs w:val="24"/>
                <w:lang w:val="en-US"/>
              </w:rPr>
              <w:t>0-1</w:t>
            </w:r>
            <w:r w:rsidR="00D46A28">
              <w:rPr>
                <w:rFonts w:ascii="Times New Roman" w:hAnsi="Times New Roman" w:cs="Times New Roman"/>
                <w:sz w:val="24"/>
                <w:szCs w:val="24"/>
                <w:lang w:val="en-US"/>
              </w:rPr>
              <w:t>5</w:t>
            </w:r>
            <w:r w:rsidRPr="00FD750E">
              <w:rPr>
                <w:rFonts w:ascii="Times New Roman" w:hAnsi="Times New Roman" w:cs="Times New Roman"/>
                <w:sz w:val="24"/>
                <w:szCs w:val="24"/>
                <w:lang w:val="en-US"/>
              </w:rPr>
              <w:t xml:space="preserve">4). İstanbul: </w:t>
            </w:r>
            <w:r w:rsidRPr="00FD750E">
              <w:rPr>
                <w:rFonts w:ascii="Times New Roman" w:hAnsi="Times New Roman" w:cs="Times New Roman"/>
                <w:sz w:val="24"/>
                <w:szCs w:val="24"/>
                <w:lang w:val="en-US"/>
              </w:rPr>
              <w:tab/>
              <w:t>AS</w:t>
            </w:r>
            <w:r w:rsidR="00D46A28">
              <w:rPr>
                <w:rFonts w:ascii="Times New Roman" w:hAnsi="Times New Roman" w:cs="Times New Roman"/>
                <w:sz w:val="24"/>
                <w:szCs w:val="24"/>
                <w:lang w:val="en-US"/>
              </w:rPr>
              <w:t>P</w:t>
            </w:r>
            <w:r w:rsidRPr="00FD750E">
              <w:rPr>
                <w:rFonts w:ascii="Times New Roman" w:hAnsi="Times New Roman" w:cs="Times New Roman"/>
                <w:sz w:val="24"/>
                <w:szCs w:val="24"/>
                <w:lang w:val="en-US"/>
              </w:rPr>
              <w:t>OS. doi:10.21733789654781.445</w:t>
            </w:r>
          </w:p>
        </w:tc>
        <w:tc>
          <w:tcPr>
            <w:tcW w:w="4252" w:type="dxa"/>
          </w:tcPr>
          <w:p w14:paraId="492C503C" w14:textId="77777777" w:rsidR="00D01FB1" w:rsidRDefault="00D01FB1" w:rsidP="00F4612D">
            <w:pPr>
              <w:jc w:val="center"/>
              <w:rPr>
                <w:rFonts w:ascii="Times New Roman" w:hAnsi="Times New Roman" w:cs="Times New Roman"/>
                <w:sz w:val="24"/>
                <w:szCs w:val="24"/>
              </w:rPr>
            </w:pPr>
          </w:p>
        </w:tc>
      </w:tr>
    </w:tbl>
    <w:p w14:paraId="0AED48FC" w14:textId="77777777" w:rsidR="00F4612D" w:rsidRPr="00F4612D" w:rsidRDefault="00F4612D" w:rsidP="00F4612D">
      <w:pPr>
        <w:jc w:val="center"/>
        <w:rPr>
          <w:rFonts w:ascii="Times New Roman" w:hAnsi="Times New Roman" w:cs="Times New Roman"/>
          <w:sz w:val="24"/>
          <w:szCs w:val="24"/>
        </w:rPr>
      </w:pPr>
    </w:p>
    <w:sectPr w:rsidR="00F4612D" w:rsidRPr="00F4612D" w:rsidSect="004B580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2D"/>
    <w:rsid w:val="000C7D65"/>
    <w:rsid w:val="001919D3"/>
    <w:rsid w:val="00196BF8"/>
    <w:rsid w:val="0025237E"/>
    <w:rsid w:val="00351BFA"/>
    <w:rsid w:val="00355CAC"/>
    <w:rsid w:val="00364395"/>
    <w:rsid w:val="003E444D"/>
    <w:rsid w:val="004676C2"/>
    <w:rsid w:val="004B580E"/>
    <w:rsid w:val="005057A0"/>
    <w:rsid w:val="0052350B"/>
    <w:rsid w:val="00534D04"/>
    <w:rsid w:val="00575E2C"/>
    <w:rsid w:val="005A7F7D"/>
    <w:rsid w:val="005C4732"/>
    <w:rsid w:val="00663A43"/>
    <w:rsid w:val="006A7ABB"/>
    <w:rsid w:val="006D4CD6"/>
    <w:rsid w:val="00716338"/>
    <w:rsid w:val="007C0574"/>
    <w:rsid w:val="00820AEC"/>
    <w:rsid w:val="00822185"/>
    <w:rsid w:val="00856E3D"/>
    <w:rsid w:val="00865EF5"/>
    <w:rsid w:val="00892FF2"/>
    <w:rsid w:val="008A0F16"/>
    <w:rsid w:val="0094500F"/>
    <w:rsid w:val="00985239"/>
    <w:rsid w:val="00A24FB0"/>
    <w:rsid w:val="00A37A9C"/>
    <w:rsid w:val="00A465E4"/>
    <w:rsid w:val="00A70E02"/>
    <w:rsid w:val="00AD6C75"/>
    <w:rsid w:val="00B50993"/>
    <w:rsid w:val="00B63DE0"/>
    <w:rsid w:val="00BD4954"/>
    <w:rsid w:val="00BD657B"/>
    <w:rsid w:val="00BE131E"/>
    <w:rsid w:val="00BF19CE"/>
    <w:rsid w:val="00C0324D"/>
    <w:rsid w:val="00C262A0"/>
    <w:rsid w:val="00C41239"/>
    <w:rsid w:val="00C478E9"/>
    <w:rsid w:val="00CF1871"/>
    <w:rsid w:val="00D01FB1"/>
    <w:rsid w:val="00D33A81"/>
    <w:rsid w:val="00D359F2"/>
    <w:rsid w:val="00D46A28"/>
    <w:rsid w:val="00E3558D"/>
    <w:rsid w:val="00E55EF3"/>
    <w:rsid w:val="00EC2682"/>
    <w:rsid w:val="00EC66D0"/>
    <w:rsid w:val="00F46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461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6B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461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6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1375</Words>
  <Characters>7840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EV</cp:lastModifiedBy>
  <cp:revision>25</cp:revision>
  <dcterms:created xsi:type="dcterms:W3CDTF">2021-11-21T09:57:00Z</dcterms:created>
  <dcterms:modified xsi:type="dcterms:W3CDTF">2025-05-15T15:36:00Z</dcterms:modified>
</cp:coreProperties>
</file>